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9DC1" w14:textId="4D58C032" w:rsidR="000A3B80" w:rsidRPr="0013277E" w:rsidRDefault="00A413C8" w:rsidP="000A3B80">
      <w:pPr>
        <w:autoSpaceDE w:val="0"/>
        <w:autoSpaceDN w:val="0"/>
        <w:adjustRightInd w:val="0"/>
        <w:spacing w:after="0" w:line="240" w:lineRule="auto"/>
        <w:jc w:val="center"/>
        <w:rPr>
          <w:rFonts w:ascii="Arial" w:hAnsi="Arial" w:cs="Arial"/>
          <w:bCs/>
          <w:color w:val="0070C0"/>
          <w:sz w:val="24"/>
          <w:szCs w:val="24"/>
        </w:rPr>
      </w:pPr>
      <w:r w:rsidRPr="0013277E">
        <w:rPr>
          <w:rFonts w:ascii="Arial" w:hAnsi="Arial" w:cs="Arial"/>
          <w:bCs/>
          <w:color w:val="0070C0"/>
          <w:sz w:val="24"/>
          <w:szCs w:val="24"/>
        </w:rPr>
        <w:t>Lower Los Angeles River</w:t>
      </w:r>
    </w:p>
    <w:p w14:paraId="7406BF97" w14:textId="2998CE42" w:rsidR="000A3B80" w:rsidRPr="0013277E" w:rsidRDefault="00A413C8" w:rsidP="000A3B80">
      <w:pPr>
        <w:autoSpaceDE w:val="0"/>
        <w:autoSpaceDN w:val="0"/>
        <w:adjustRightInd w:val="0"/>
        <w:spacing w:after="0" w:line="240" w:lineRule="auto"/>
        <w:jc w:val="center"/>
        <w:rPr>
          <w:rFonts w:ascii="Arial" w:hAnsi="Arial" w:cs="Arial"/>
          <w:b/>
          <w:bCs/>
          <w:color w:val="0070C0"/>
          <w:sz w:val="24"/>
          <w:szCs w:val="24"/>
        </w:rPr>
      </w:pPr>
      <w:r w:rsidRPr="0013277E">
        <w:rPr>
          <w:rFonts w:ascii="Arial" w:hAnsi="Arial" w:cs="Arial"/>
          <w:b/>
          <w:bCs/>
          <w:color w:val="0070C0"/>
          <w:sz w:val="24"/>
          <w:szCs w:val="24"/>
        </w:rPr>
        <w:t xml:space="preserve">Implementation Advisory Group </w:t>
      </w:r>
      <w:r w:rsidR="008B19C1">
        <w:rPr>
          <w:rFonts w:ascii="Arial" w:hAnsi="Arial" w:cs="Arial"/>
          <w:b/>
          <w:bCs/>
          <w:color w:val="0070C0"/>
          <w:sz w:val="24"/>
          <w:szCs w:val="24"/>
        </w:rPr>
        <w:t xml:space="preserve">Committee </w:t>
      </w:r>
      <w:r w:rsidRPr="0013277E">
        <w:rPr>
          <w:rFonts w:ascii="Arial" w:hAnsi="Arial" w:cs="Arial"/>
          <w:b/>
          <w:bCs/>
          <w:color w:val="0070C0"/>
          <w:sz w:val="24"/>
          <w:szCs w:val="24"/>
        </w:rPr>
        <w:t>Meeting</w:t>
      </w:r>
    </w:p>
    <w:p w14:paraId="4B008CAB" w14:textId="3B70B322" w:rsidR="000A3B80" w:rsidRPr="0013277E" w:rsidRDefault="008B19C1" w:rsidP="4769B46F">
      <w:pPr>
        <w:autoSpaceDE w:val="0"/>
        <w:autoSpaceDN w:val="0"/>
        <w:adjustRightInd w:val="0"/>
        <w:spacing w:before="120" w:after="0" w:line="240" w:lineRule="auto"/>
        <w:jc w:val="center"/>
        <w:rPr>
          <w:rFonts w:ascii="Arial" w:hAnsi="Arial" w:cs="Arial"/>
          <w:sz w:val="24"/>
          <w:szCs w:val="24"/>
        </w:rPr>
      </w:pPr>
      <w:r>
        <w:rPr>
          <w:rFonts w:ascii="Arial" w:hAnsi="Arial" w:cs="Arial"/>
          <w:sz w:val="24"/>
          <w:szCs w:val="24"/>
        </w:rPr>
        <w:t>August 23</w:t>
      </w:r>
      <w:r w:rsidR="005025D3" w:rsidRPr="4769B46F">
        <w:rPr>
          <w:rFonts w:ascii="Arial" w:hAnsi="Arial" w:cs="Arial"/>
          <w:sz w:val="24"/>
          <w:szCs w:val="24"/>
        </w:rPr>
        <w:t>,</w:t>
      </w:r>
      <w:r w:rsidR="004231FD" w:rsidRPr="4769B46F">
        <w:rPr>
          <w:rFonts w:ascii="Arial" w:hAnsi="Arial" w:cs="Arial"/>
          <w:sz w:val="24"/>
          <w:szCs w:val="24"/>
        </w:rPr>
        <w:t xml:space="preserve"> 202</w:t>
      </w:r>
      <w:r w:rsidR="00FC53E4" w:rsidRPr="4769B46F">
        <w:rPr>
          <w:rFonts w:ascii="Arial" w:hAnsi="Arial" w:cs="Arial"/>
          <w:sz w:val="24"/>
          <w:szCs w:val="24"/>
        </w:rPr>
        <w:t>2</w:t>
      </w:r>
      <w:r w:rsidR="002B51F1" w:rsidRPr="4769B46F">
        <w:rPr>
          <w:rFonts w:ascii="Arial" w:hAnsi="Arial" w:cs="Arial"/>
          <w:sz w:val="24"/>
          <w:szCs w:val="24"/>
        </w:rPr>
        <w:t xml:space="preserve"> | </w:t>
      </w:r>
      <w:r>
        <w:rPr>
          <w:rFonts w:ascii="Arial" w:hAnsi="Arial" w:cs="Arial"/>
          <w:sz w:val="24"/>
          <w:szCs w:val="24"/>
        </w:rPr>
        <w:t>2 P</w:t>
      </w:r>
      <w:r w:rsidR="00FC53E4" w:rsidRPr="4769B46F">
        <w:rPr>
          <w:rFonts w:ascii="Arial" w:hAnsi="Arial" w:cs="Arial"/>
          <w:sz w:val="24"/>
          <w:szCs w:val="24"/>
        </w:rPr>
        <w:t>.</w:t>
      </w:r>
      <w:r w:rsidR="00C83562" w:rsidRPr="4769B46F">
        <w:rPr>
          <w:rFonts w:ascii="Arial" w:hAnsi="Arial" w:cs="Arial"/>
          <w:sz w:val="24"/>
          <w:szCs w:val="24"/>
        </w:rPr>
        <w:t xml:space="preserve">M. </w:t>
      </w:r>
      <w:r>
        <w:rPr>
          <w:rFonts w:ascii="Arial" w:hAnsi="Arial" w:cs="Arial"/>
          <w:sz w:val="24"/>
          <w:szCs w:val="24"/>
        </w:rPr>
        <w:t>–</w:t>
      </w:r>
      <w:r w:rsidR="00F4396B" w:rsidRPr="4769B46F">
        <w:rPr>
          <w:rFonts w:ascii="Arial" w:hAnsi="Arial" w:cs="Arial"/>
          <w:sz w:val="24"/>
          <w:szCs w:val="24"/>
        </w:rPr>
        <w:t xml:space="preserve"> </w:t>
      </w:r>
      <w:r>
        <w:rPr>
          <w:rFonts w:ascii="Arial" w:hAnsi="Arial" w:cs="Arial"/>
          <w:sz w:val="24"/>
          <w:szCs w:val="24"/>
        </w:rPr>
        <w:t xml:space="preserve">3 </w:t>
      </w:r>
      <w:r w:rsidR="00C83562" w:rsidRPr="4769B46F">
        <w:rPr>
          <w:rFonts w:ascii="Arial" w:hAnsi="Arial" w:cs="Arial"/>
          <w:sz w:val="24"/>
          <w:szCs w:val="24"/>
        </w:rPr>
        <w:t>P.M.</w:t>
      </w:r>
    </w:p>
    <w:p w14:paraId="71AE797E" w14:textId="66E22F90" w:rsidR="00E429FB" w:rsidRPr="0013277E" w:rsidRDefault="00FA2A15" w:rsidP="005274FB">
      <w:pPr>
        <w:autoSpaceDE w:val="0"/>
        <w:autoSpaceDN w:val="0"/>
        <w:adjustRightInd w:val="0"/>
        <w:spacing w:after="120" w:line="240" w:lineRule="auto"/>
        <w:jc w:val="center"/>
        <w:rPr>
          <w:rFonts w:ascii="Arial" w:hAnsi="Arial" w:cs="Arial"/>
          <w:bCs/>
          <w:sz w:val="24"/>
          <w:szCs w:val="24"/>
        </w:rPr>
      </w:pPr>
      <w:r w:rsidRPr="0013277E">
        <w:rPr>
          <w:rFonts w:ascii="Arial" w:hAnsi="Arial" w:cs="Arial"/>
          <w:bCs/>
          <w:sz w:val="24"/>
          <w:szCs w:val="24"/>
        </w:rPr>
        <w:t>Online Meeting</w:t>
      </w:r>
      <w:r w:rsidR="002D6E97" w:rsidRPr="0013277E">
        <w:rPr>
          <w:rFonts w:ascii="Arial" w:hAnsi="Arial" w:cs="Arial"/>
          <w:bCs/>
          <w:sz w:val="24"/>
          <w:szCs w:val="24"/>
        </w:rPr>
        <w:t xml:space="preserve"> </w:t>
      </w:r>
      <w:r w:rsidRPr="0013277E">
        <w:rPr>
          <w:rFonts w:ascii="Arial" w:hAnsi="Arial" w:cs="Arial"/>
          <w:bCs/>
          <w:sz w:val="24"/>
          <w:szCs w:val="24"/>
        </w:rPr>
        <w:t>/ Conference Call</w:t>
      </w:r>
    </w:p>
    <w:p w14:paraId="79053B33" w14:textId="7D64E395" w:rsidR="000A3B80" w:rsidRPr="0013277E" w:rsidRDefault="000A3B80" w:rsidP="000A3B80">
      <w:pPr>
        <w:autoSpaceDE w:val="0"/>
        <w:autoSpaceDN w:val="0"/>
        <w:adjustRightInd w:val="0"/>
        <w:spacing w:after="0" w:line="240" w:lineRule="auto"/>
        <w:jc w:val="center"/>
        <w:rPr>
          <w:rFonts w:ascii="Arial" w:eastAsia="Times New Roman" w:hAnsi="Arial" w:cs="Arial"/>
          <w:b/>
          <w:sz w:val="24"/>
          <w:szCs w:val="24"/>
        </w:rPr>
      </w:pPr>
      <w:r w:rsidRPr="0013277E">
        <w:rPr>
          <w:rFonts w:ascii="Arial" w:eastAsia="Times New Roman" w:hAnsi="Arial" w:cs="Arial"/>
          <w:b/>
          <w:sz w:val="24"/>
          <w:szCs w:val="24"/>
        </w:rPr>
        <w:t>AGENDA</w:t>
      </w:r>
    </w:p>
    <w:p w14:paraId="58BD1B72" w14:textId="77777777" w:rsidR="000A3B80" w:rsidRPr="00C36884" w:rsidRDefault="000A3B80" w:rsidP="000A3B80">
      <w:pPr>
        <w:autoSpaceDE w:val="0"/>
        <w:autoSpaceDN w:val="0"/>
        <w:adjustRightInd w:val="0"/>
        <w:spacing w:after="0" w:line="240" w:lineRule="auto"/>
        <w:jc w:val="center"/>
        <w:rPr>
          <w:rFonts w:ascii="Arial" w:eastAsia="Times New Roman" w:hAnsi="Arial" w:cs="Arial"/>
          <w:b/>
          <w:sz w:val="12"/>
          <w:szCs w:val="12"/>
        </w:rPr>
      </w:pPr>
    </w:p>
    <w:p w14:paraId="57B9742D" w14:textId="331B997F" w:rsidR="000A3B80" w:rsidRPr="0013277E" w:rsidRDefault="00805DEE" w:rsidP="00A73F73">
      <w:pPr>
        <w:autoSpaceDE w:val="0"/>
        <w:autoSpaceDN w:val="0"/>
        <w:adjustRightInd w:val="0"/>
        <w:spacing w:after="0" w:line="240" w:lineRule="auto"/>
        <w:jc w:val="both"/>
        <w:rPr>
          <w:rFonts w:ascii="Arial" w:eastAsia="Times New Roman" w:hAnsi="Arial" w:cs="Arial"/>
          <w:sz w:val="24"/>
          <w:szCs w:val="24"/>
        </w:rPr>
      </w:pPr>
      <w:r w:rsidRPr="0013277E">
        <w:rPr>
          <w:rFonts w:ascii="Arial" w:eastAsia="Times New Roman" w:hAnsi="Arial" w:cs="Arial"/>
          <w:b/>
          <w:sz w:val="24"/>
          <w:szCs w:val="24"/>
        </w:rPr>
        <w:t>Purpose &amp; Charge</w:t>
      </w:r>
      <w:r w:rsidR="000A3B80" w:rsidRPr="0013277E">
        <w:rPr>
          <w:rFonts w:ascii="Arial" w:eastAsia="Times New Roman" w:hAnsi="Arial" w:cs="Arial"/>
          <w:b/>
          <w:sz w:val="24"/>
          <w:szCs w:val="24"/>
        </w:rPr>
        <w:t>:</w:t>
      </w:r>
      <w:r w:rsidR="000A3B80" w:rsidRPr="0013277E">
        <w:rPr>
          <w:rFonts w:ascii="Arial" w:eastAsia="Times New Roman" w:hAnsi="Arial" w:cs="Arial"/>
          <w:sz w:val="24"/>
          <w:szCs w:val="24"/>
        </w:rPr>
        <w:t xml:space="preserve"> </w:t>
      </w:r>
      <w:r w:rsidRPr="0013277E">
        <w:rPr>
          <w:rFonts w:ascii="Arial" w:eastAsia="Times New Roman" w:hAnsi="Arial" w:cs="Arial"/>
          <w:sz w:val="24"/>
          <w:szCs w:val="24"/>
        </w:rPr>
        <w:t>Provide a public venue for discussion of proposed projects</w:t>
      </w:r>
      <w:r w:rsidR="00E97330" w:rsidRPr="0013277E">
        <w:rPr>
          <w:rFonts w:ascii="Arial" w:eastAsia="Times New Roman" w:hAnsi="Arial" w:cs="Arial"/>
          <w:sz w:val="24"/>
          <w:szCs w:val="24"/>
        </w:rPr>
        <w:t xml:space="preserve"> </w:t>
      </w:r>
      <w:r w:rsidRPr="0013277E">
        <w:rPr>
          <w:rFonts w:ascii="Arial" w:eastAsia="Times New Roman" w:hAnsi="Arial" w:cs="Arial"/>
          <w:sz w:val="24"/>
          <w:szCs w:val="24"/>
        </w:rPr>
        <w:t>related to the Lower</w:t>
      </w:r>
      <w:r w:rsidR="00A73F73" w:rsidRPr="0013277E">
        <w:rPr>
          <w:rFonts w:ascii="Arial" w:eastAsia="Times New Roman" w:hAnsi="Arial" w:cs="Arial"/>
          <w:sz w:val="24"/>
          <w:szCs w:val="24"/>
        </w:rPr>
        <w:t> </w:t>
      </w:r>
      <w:r w:rsidRPr="0013277E">
        <w:rPr>
          <w:rFonts w:ascii="Arial" w:eastAsia="Times New Roman" w:hAnsi="Arial" w:cs="Arial"/>
          <w:sz w:val="24"/>
          <w:szCs w:val="24"/>
        </w:rPr>
        <w:t>LA</w:t>
      </w:r>
      <w:r w:rsidR="00997A18" w:rsidRPr="0013277E">
        <w:rPr>
          <w:rFonts w:ascii="Arial" w:eastAsia="Times New Roman" w:hAnsi="Arial" w:cs="Arial"/>
          <w:sz w:val="24"/>
          <w:szCs w:val="24"/>
        </w:rPr>
        <w:t> </w:t>
      </w:r>
      <w:r w:rsidRPr="0013277E">
        <w:rPr>
          <w:rFonts w:ascii="Arial" w:eastAsia="Times New Roman" w:hAnsi="Arial" w:cs="Arial"/>
          <w:sz w:val="24"/>
          <w:szCs w:val="24"/>
        </w:rPr>
        <w:t>River, ensure proposed projects</w:t>
      </w:r>
      <w:r w:rsidR="00E97330" w:rsidRPr="0013277E">
        <w:rPr>
          <w:rFonts w:ascii="Arial" w:eastAsia="Times New Roman" w:hAnsi="Arial" w:cs="Arial"/>
          <w:sz w:val="24"/>
          <w:szCs w:val="24"/>
        </w:rPr>
        <w:t xml:space="preserve"> </w:t>
      </w:r>
      <w:r w:rsidRPr="0013277E">
        <w:rPr>
          <w:rFonts w:ascii="Arial" w:eastAsia="Times New Roman" w:hAnsi="Arial" w:cs="Arial"/>
          <w:sz w:val="24"/>
          <w:szCs w:val="24"/>
        </w:rPr>
        <w:t>are consistent with the goals and objectives of the Lower LA</w:t>
      </w:r>
      <w:r w:rsidR="00997A18" w:rsidRPr="0013277E">
        <w:rPr>
          <w:rFonts w:ascii="Arial" w:eastAsia="Times New Roman" w:hAnsi="Arial" w:cs="Arial"/>
          <w:sz w:val="24"/>
          <w:szCs w:val="24"/>
        </w:rPr>
        <w:t> </w:t>
      </w:r>
      <w:r w:rsidRPr="0013277E">
        <w:rPr>
          <w:rFonts w:ascii="Arial" w:eastAsia="Times New Roman" w:hAnsi="Arial" w:cs="Arial"/>
          <w:sz w:val="24"/>
          <w:szCs w:val="24"/>
        </w:rPr>
        <w:t>River Revitalization Plan, and maximize multi-use oppor</w:t>
      </w:r>
      <w:r w:rsidR="00427615" w:rsidRPr="0013277E">
        <w:rPr>
          <w:rFonts w:ascii="Arial" w:eastAsia="Times New Roman" w:hAnsi="Arial" w:cs="Arial"/>
          <w:sz w:val="24"/>
          <w:szCs w:val="24"/>
        </w:rPr>
        <w:t>tunities and community benefits</w:t>
      </w:r>
      <w:r w:rsidR="00997A18" w:rsidRPr="0013277E">
        <w:rPr>
          <w:rFonts w:ascii="Arial" w:eastAsia="Times New Roman" w:hAnsi="Arial" w:cs="Arial"/>
          <w:sz w:val="24"/>
          <w:szCs w:val="24"/>
        </w:rPr>
        <w:t>.</w:t>
      </w:r>
    </w:p>
    <w:p w14:paraId="0D7FD22C" w14:textId="77777777" w:rsidR="00805DEE" w:rsidRPr="00C36884" w:rsidRDefault="00805DEE" w:rsidP="002D6E97">
      <w:pPr>
        <w:autoSpaceDE w:val="0"/>
        <w:autoSpaceDN w:val="0"/>
        <w:adjustRightInd w:val="0"/>
        <w:spacing w:after="0" w:line="240" w:lineRule="auto"/>
        <w:jc w:val="center"/>
        <w:rPr>
          <w:rFonts w:ascii="Arial" w:eastAsia="Times New Roman" w:hAnsi="Arial" w:cs="Arial"/>
          <w:sz w:val="12"/>
          <w:szCs w:val="12"/>
        </w:rPr>
      </w:pPr>
    </w:p>
    <w:p w14:paraId="33D0EEC7" w14:textId="5C9D2A09" w:rsidR="000A3B80" w:rsidRPr="0013277E" w:rsidRDefault="000A3B80" w:rsidP="002D6E97">
      <w:pPr>
        <w:pStyle w:val="ListParagraph"/>
        <w:numPr>
          <w:ilvl w:val="0"/>
          <w:numId w:val="3"/>
        </w:numPr>
        <w:tabs>
          <w:tab w:val="left" w:pos="630"/>
        </w:tabs>
        <w:autoSpaceDE w:val="0"/>
        <w:autoSpaceDN w:val="0"/>
        <w:adjustRightInd w:val="0"/>
        <w:spacing w:after="0" w:line="240" w:lineRule="auto"/>
        <w:ind w:left="630" w:hanging="270"/>
        <w:contextualSpacing w:val="0"/>
        <w:rPr>
          <w:rFonts w:ascii="Arial" w:hAnsi="Arial" w:cs="Arial"/>
          <w:b/>
          <w:bCs/>
          <w:sz w:val="24"/>
          <w:szCs w:val="24"/>
        </w:rPr>
      </w:pPr>
      <w:r w:rsidRPr="0013277E">
        <w:rPr>
          <w:rFonts w:ascii="Arial" w:hAnsi="Arial" w:cs="Arial"/>
          <w:b/>
          <w:bCs/>
          <w:sz w:val="24"/>
          <w:szCs w:val="24"/>
        </w:rPr>
        <w:t xml:space="preserve">Welcome </w:t>
      </w:r>
      <w:r w:rsidR="00F763E1" w:rsidRPr="0013277E">
        <w:rPr>
          <w:rFonts w:ascii="Arial" w:hAnsi="Arial" w:cs="Arial"/>
          <w:b/>
          <w:bCs/>
          <w:sz w:val="24"/>
          <w:szCs w:val="24"/>
        </w:rPr>
        <w:t xml:space="preserve">&amp; </w:t>
      </w:r>
      <w:r w:rsidRPr="0013277E">
        <w:rPr>
          <w:rFonts w:ascii="Arial" w:hAnsi="Arial" w:cs="Arial"/>
          <w:b/>
          <w:bCs/>
          <w:sz w:val="24"/>
          <w:szCs w:val="24"/>
        </w:rPr>
        <w:t>Introductions</w:t>
      </w:r>
    </w:p>
    <w:p w14:paraId="7165273A" w14:textId="4848538E" w:rsidR="000A3B80" w:rsidRPr="0013277E" w:rsidRDefault="003556C2" w:rsidP="00585ADD">
      <w:pPr>
        <w:pStyle w:val="ListParagraph"/>
        <w:numPr>
          <w:ilvl w:val="0"/>
          <w:numId w:val="3"/>
        </w:numPr>
        <w:tabs>
          <w:tab w:val="left" w:pos="630"/>
        </w:tabs>
        <w:autoSpaceDE w:val="0"/>
        <w:autoSpaceDN w:val="0"/>
        <w:adjustRightInd w:val="0"/>
        <w:spacing w:before="160" w:after="0" w:line="240" w:lineRule="auto"/>
        <w:ind w:left="630" w:hanging="270"/>
        <w:contextualSpacing w:val="0"/>
        <w:rPr>
          <w:rFonts w:ascii="Arial" w:hAnsi="Arial" w:cs="Arial"/>
          <w:b/>
          <w:bCs/>
          <w:sz w:val="24"/>
          <w:szCs w:val="24"/>
        </w:rPr>
      </w:pPr>
      <w:r w:rsidRPr="0013277E">
        <w:rPr>
          <w:rFonts w:ascii="Arial" w:hAnsi="Arial" w:cs="Arial"/>
          <w:b/>
          <w:bCs/>
          <w:sz w:val="24"/>
          <w:szCs w:val="24"/>
        </w:rPr>
        <w:t>IAG</w:t>
      </w:r>
      <w:r w:rsidR="00914DE9" w:rsidRPr="0013277E">
        <w:rPr>
          <w:rFonts w:ascii="Arial" w:hAnsi="Arial" w:cs="Arial"/>
          <w:b/>
          <w:bCs/>
          <w:sz w:val="24"/>
          <w:szCs w:val="24"/>
        </w:rPr>
        <w:t xml:space="preserve"> </w:t>
      </w:r>
      <w:r w:rsidR="00906DD7" w:rsidRPr="0013277E">
        <w:rPr>
          <w:rFonts w:ascii="Arial" w:hAnsi="Arial" w:cs="Arial"/>
          <w:b/>
          <w:bCs/>
          <w:sz w:val="24"/>
          <w:szCs w:val="24"/>
        </w:rPr>
        <w:t xml:space="preserve">Committee </w:t>
      </w:r>
      <w:r w:rsidR="00914DE9" w:rsidRPr="0013277E">
        <w:rPr>
          <w:rFonts w:ascii="Arial" w:hAnsi="Arial" w:cs="Arial"/>
          <w:b/>
          <w:bCs/>
          <w:sz w:val="24"/>
          <w:szCs w:val="24"/>
        </w:rPr>
        <w:t>Meeting Summary</w:t>
      </w:r>
    </w:p>
    <w:p w14:paraId="65F0EFA5" w14:textId="6D94F24B" w:rsidR="00425039" w:rsidRPr="008B19C1" w:rsidRDefault="003667F7" w:rsidP="00A73F73">
      <w:pPr>
        <w:pStyle w:val="ListParagraph"/>
        <w:numPr>
          <w:ilvl w:val="1"/>
          <w:numId w:val="3"/>
        </w:numPr>
        <w:autoSpaceDE w:val="0"/>
        <w:autoSpaceDN w:val="0"/>
        <w:adjustRightInd w:val="0"/>
        <w:spacing w:after="0" w:line="240" w:lineRule="auto"/>
        <w:ind w:left="1080" w:hanging="270"/>
        <w:rPr>
          <w:rFonts w:ascii="Arial" w:hAnsi="Arial" w:cs="Arial"/>
          <w:b/>
          <w:bCs/>
          <w:sz w:val="24"/>
          <w:szCs w:val="24"/>
        </w:rPr>
      </w:pPr>
      <w:r w:rsidRPr="4769B46F">
        <w:rPr>
          <w:rFonts w:ascii="Arial" w:hAnsi="Arial" w:cs="Arial"/>
          <w:sz w:val="24"/>
          <w:szCs w:val="24"/>
        </w:rPr>
        <w:t>Email Distribution List Update</w:t>
      </w:r>
      <w:r w:rsidR="007A3EBA" w:rsidRPr="4769B46F">
        <w:rPr>
          <w:rFonts w:ascii="Arial" w:hAnsi="Arial" w:cs="Arial"/>
          <w:sz w:val="24"/>
          <w:szCs w:val="24"/>
        </w:rPr>
        <w:t xml:space="preserve"> </w:t>
      </w:r>
    </w:p>
    <w:p w14:paraId="06202A60" w14:textId="6862983C" w:rsidR="008B19C1" w:rsidRPr="00C648C3" w:rsidRDefault="008B19C1" w:rsidP="00A73F73">
      <w:pPr>
        <w:pStyle w:val="ListParagraph"/>
        <w:numPr>
          <w:ilvl w:val="1"/>
          <w:numId w:val="3"/>
        </w:numPr>
        <w:autoSpaceDE w:val="0"/>
        <w:autoSpaceDN w:val="0"/>
        <w:adjustRightInd w:val="0"/>
        <w:spacing w:after="0" w:line="240" w:lineRule="auto"/>
        <w:ind w:left="1080" w:hanging="270"/>
        <w:rPr>
          <w:rFonts w:ascii="Arial" w:hAnsi="Arial" w:cs="Arial"/>
          <w:b/>
          <w:bCs/>
          <w:sz w:val="24"/>
          <w:szCs w:val="24"/>
        </w:rPr>
      </w:pPr>
      <w:r w:rsidRPr="387DF553">
        <w:rPr>
          <w:rFonts w:ascii="Arial" w:hAnsi="Arial" w:cs="Arial"/>
          <w:sz w:val="24"/>
          <w:szCs w:val="24"/>
        </w:rPr>
        <w:t>Committee Group Role</w:t>
      </w:r>
    </w:p>
    <w:p w14:paraId="29772597" w14:textId="6DFD93EE" w:rsidR="00C648C3" w:rsidRDefault="00C648C3" w:rsidP="00C648C3">
      <w:pPr>
        <w:autoSpaceDE w:val="0"/>
        <w:autoSpaceDN w:val="0"/>
        <w:adjustRightInd w:val="0"/>
        <w:spacing w:after="0" w:line="240" w:lineRule="auto"/>
        <w:rPr>
          <w:rFonts w:ascii="Arial" w:hAnsi="Arial" w:cs="Arial"/>
          <w:b/>
          <w:bCs/>
          <w:sz w:val="24"/>
          <w:szCs w:val="24"/>
        </w:rPr>
      </w:pPr>
    </w:p>
    <w:p w14:paraId="3421133D" w14:textId="0E46C174" w:rsidR="00C648C3" w:rsidRPr="00C648C3" w:rsidRDefault="00C648C3" w:rsidP="00C648C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was confusion regarding the roles of the committee chairs to invite people from the committee list that was updated by Michelle. Majority shared that they felt the IAG committee meeting was redundant to the IAG meeting. Some felt that the </w:t>
      </w:r>
      <w:r w:rsidR="00177621">
        <w:rPr>
          <w:rFonts w:ascii="Arial" w:hAnsi="Arial" w:cs="Arial"/>
          <w:sz w:val="24"/>
          <w:szCs w:val="24"/>
        </w:rPr>
        <w:t xml:space="preserve">purpose of the </w:t>
      </w:r>
      <w:r>
        <w:rPr>
          <w:rFonts w:ascii="Arial" w:hAnsi="Arial" w:cs="Arial"/>
          <w:sz w:val="24"/>
          <w:szCs w:val="24"/>
        </w:rPr>
        <w:t xml:space="preserve">IAG Committee meeting was to </w:t>
      </w:r>
      <w:r w:rsidR="00177621">
        <w:rPr>
          <w:rFonts w:ascii="Arial" w:hAnsi="Arial" w:cs="Arial"/>
          <w:sz w:val="24"/>
          <w:szCs w:val="24"/>
        </w:rPr>
        <w:t xml:space="preserve">prepare for the IAG meeting. The group decided to continue with the IAG meeting in September and revisit the purpose the IAG Committee meeting right after it. </w:t>
      </w:r>
    </w:p>
    <w:p w14:paraId="39729D0E" w14:textId="77777777" w:rsidR="00C648C3" w:rsidRPr="00C648C3" w:rsidRDefault="00C648C3" w:rsidP="00C648C3">
      <w:pPr>
        <w:autoSpaceDE w:val="0"/>
        <w:autoSpaceDN w:val="0"/>
        <w:adjustRightInd w:val="0"/>
        <w:spacing w:after="0" w:line="240" w:lineRule="auto"/>
        <w:rPr>
          <w:rFonts w:ascii="Arial" w:hAnsi="Arial" w:cs="Arial"/>
          <w:b/>
          <w:bCs/>
          <w:sz w:val="24"/>
          <w:szCs w:val="24"/>
        </w:rPr>
      </w:pPr>
    </w:p>
    <w:p w14:paraId="18FED506" w14:textId="7FB5697C" w:rsidR="00DE63E2" w:rsidRPr="0013277E" w:rsidRDefault="00074CCF" w:rsidP="00585ADD">
      <w:pPr>
        <w:pStyle w:val="ListParagraph"/>
        <w:numPr>
          <w:ilvl w:val="0"/>
          <w:numId w:val="3"/>
        </w:numPr>
        <w:tabs>
          <w:tab w:val="left" w:pos="630"/>
        </w:tabs>
        <w:autoSpaceDE w:val="0"/>
        <w:autoSpaceDN w:val="0"/>
        <w:adjustRightInd w:val="0"/>
        <w:spacing w:before="160" w:after="0" w:line="240" w:lineRule="auto"/>
        <w:ind w:left="630" w:hanging="270"/>
        <w:contextualSpacing w:val="0"/>
        <w:rPr>
          <w:rFonts w:ascii="Arial" w:hAnsi="Arial" w:cs="Arial"/>
          <w:b/>
          <w:bCs/>
          <w:sz w:val="24"/>
          <w:szCs w:val="24"/>
        </w:rPr>
      </w:pPr>
      <w:r w:rsidRPr="387DF553">
        <w:rPr>
          <w:rFonts w:ascii="Arial" w:hAnsi="Arial" w:cs="Arial"/>
          <w:b/>
          <w:bCs/>
          <w:sz w:val="24"/>
          <w:szCs w:val="24"/>
        </w:rPr>
        <w:t>Presentations</w:t>
      </w:r>
    </w:p>
    <w:p w14:paraId="01A07040" w14:textId="58B043A3" w:rsidR="387DF553" w:rsidRDefault="000442FC" w:rsidP="387DF553">
      <w:pPr>
        <w:pStyle w:val="ListParagraph"/>
        <w:numPr>
          <w:ilvl w:val="0"/>
          <w:numId w:val="10"/>
        </w:numPr>
        <w:tabs>
          <w:tab w:val="left" w:pos="630"/>
        </w:tabs>
        <w:spacing w:before="160" w:after="0" w:line="240" w:lineRule="auto"/>
        <w:rPr>
          <w:rFonts w:eastAsiaTheme="minorEastAsia"/>
          <w:b/>
          <w:bCs/>
          <w:sz w:val="24"/>
          <w:szCs w:val="24"/>
        </w:rPr>
      </w:pPr>
      <w:r>
        <w:rPr>
          <w:rFonts w:eastAsiaTheme="minorEastAsia"/>
          <w:b/>
          <w:bCs/>
          <w:sz w:val="24"/>
          <w:szCs w:val="24"/>
        </w:rPr>
        <w:t xml:space="preserve"> </w:t>
      </w:r>
      <w:r w:rsidR="00F66F05">
        <w:rPr>
          <w:rFonts w:eastAsiaTheme="minorEastAsia"/>
          <w:b/>
          <w:bCs/>
          <w:sz w:val="24"/>
          <w:szCs w:val="24"/>
        </w:rPr>
        <w:t xml:space="preserve"> </w:t>
      </w:r>
    </w:p>
    <w:p w14:paraId="3EF7ECC1" w14:textId="1862F34B" w:rsidR="00E81460" w:rsidRPr="0013277E" w:rsidRDefault="00016819" w:rsidP="00585ADD">
      <w:pPr>
        <w:pStyle w:val="ListParagraph"/>
        <w:numPr>
          <w:ilvl w:val="0"/>
          <w:numId w:val="3"/>
        </w:numPr>
        <w:tabs>
          <w:tab w:val="left" w:pos="630"/>
        </w:tabs>
        <w:autoSpaceDE w:val="0"/>
        <w:autoSpaceDN w:val="0"/>
        <w:adjustRightInd w:val="0"/>
        <w:spacing w:before="160" w:after="0" w:line="240" w:lineRule="auto"/>
        <w:ind w:left="630" w:hanging="270"/>
        <w:contextualSpacing w:val="0"/>
        <w:rPr>
          <w:rFonts w:ascii="Arial" w:hAnsi="Arial" w:cs="Arial"/>
          <w:b/>
          <w:bCs/>
          <w:sz w:val="24"/>
          <w:szCs w:val="24"/>
        </w:rPr>
      </w:pPr>
      <w:r w:rsidRPr="387DF553">
        <w:rPr>
          <w:rFonts w:ascii="Arial" w:hAnsi="Arial" w:cs="Arial"/>
          <w:b/>
          <w:bCs/>
          <w:sz w:val="24"/>
          <w:szCs w:val="24"/>
        </w:rPr>
        <w:t>Agency</w:t>
      </w:r>
      <w:r w:rsidR="002354A4" w:rsidRPr="387DF553">
        <w:rPr>
          <w:rFonts w:ascii="Arial" w:hAnsi="Arial" w:cs="Arial"/>
          <w:b/>
          <w:bCs/>
          <w:sz w:val="24"/>
          <w:szCs w:val="24"/>
        </w:rPr>
        <w:t xml:space="preserve"> </w:t>
      </w:r>
      <w:r w:rsidR="00074CCF" w:rsidRPr="387DF553">
        <w:rPr>
          <w:rFonts w:ascii="Arial" w:hAnsi="Arial" w:cs="Arial"/>
          <w:b/>
          <w:bCs/>
          <w:sz w:val="24"/>
          <w:szCs w:val="24"/>
        </w:rPr>
        <w:t>/ Project</w:t>
      </w:r>
      <w:r w:rsidRPr="387DF553">
        <w:rPr>
          <w:rFonts w:ascii="Arial" w:hAnsi="Arial" w:cs="Arial"/>
          <w:b/>
          <w:bCs/>
          <w:sz w:val="24"/>
          <w:szCs w:val="24"/>
        </w:rPr>
        <w:t xml:space="preserve"> </w:t>
      </w:r>
      <w:r w:rsidR="00E81460" w:rsidRPr="387DF553">
        <w:rPr>
          <w:rFonts w:ascii="Arial" w:hAnsi="Arial" w:cs="Arial"/>
          <w:b/>
          <w:bCs/>
          <w:sz w:val="24"/>
          <w:szCs w:val="24"/>
        </w:rPr>
        <w:t>Update</w:t>
      </w:r>
      <w:r w:rsidRPr="387DF553">
        <w:rPr>
          <w:rFonts w:ascii="Arial" w:hAnsi="Arial" w:cs="Arial"/>
          <w:b/>
          <w:bCs/>
          <w:sz w:val="24"/>
          <w:szCs w:val="24"/>
        </w:rPr>
        <w:t>s</w:t>
      </w:r>
    </w:p>
    <w:p w14:paraId="31DD1BC9" w14:textId="7D8C2B9F" w:rsidR="00016819" w:rsidRDefault="00016819" w:rsidP="00EC307E">
      <w:pPr>
        <w:pStyle w:val="ListParagraph"/>
        <w:numPr>
          <w:ilvl w:val="1"/>
          <w:numId w:val="3"/>
        </w:numPr>
        <w:autoSpaceDE w:val="0"/>
        <w:autoSpaceDN w:val="0"/>
        <w:adjustRightInd w:val="0"/>
        <w:spacing w:after="0" w:line="240" w:lineRule="auto"/>
        <w:ind w:left="1080" w:hanging="274"/>
        <w:contextualSpacing w:val="0"/>
        <w:rPr>
          <w:rFonts w:ascii="Arial" w:hAnsi="Arial" w:cs="Arial"/>
          <w:sz w:val="24"/>
          <w:szCs w:val="24"/>
        </w:rPr>
      </w:pPr>
      <w:r w:rsidRPr="387DF553">
        <w:rPr>
          <w:rFonts w:ascii="Arial" w:hAnsi="Arial" w:cs="Arial"/>
          <w:sz w:val="24"/>
          <w:szCs w:val="24"/>
        </w:rPr>
        <w:t>LACFCD</w:t>
      </w:r>
      <w:r w:rsidR="00EC307E" w:rsidRPr="387DF553">
        <w:rPr>
          <w:rFonts w:ascii="Arial" w:hAnsi="Arial" w:cs="Arial"/>
          <w:sz w:val="24"/>
          <w:szCs w:val="24"/>
        </w:rPr>
        <w:t xml:space="preserve"> - </w:t>
      </w:r>
      <w:r w:rsidR="002354A4" w:rsidRPr="387DF553">
        <w:rPr>
          <w:rFonts w:ascii="Arial" w:hAnsi="Arial" w:cs="Arial"/>
          <w:sz w:val="24"/>
          <w:szCs w:val="24"/>
        </w:rPr>
        <w:t>Public Equestrian Rest Area (</w:t>
      </w:r>
      <w:r w:rsidRPr="387DF553">
        <w:rPr>
          <w:rFonts w:ascii="Arial" w:hAnsi="Arial" w:cs="Arial"/>
          <w:sz w:val="24"/>
          <w:szCs w:val="24"/>
        </w:rPr>
        <w:t>PERA</w:t>
      </w:r>
      <w:r w:rsidR="002354A4" w:rsidRPr="387DF553">
        <w:rPr>
          <w:rFonts w:ascii="Arial" w:hAnsi="Arial" w:cs="Arial"/>
          <w:sz w:val="24"/>
          <w:szCs w:val="24"/>
        </w:rPr>
        <w:t>)</w:t>
      </w:r>
    </w:p>
    <w:p w14:paraId="05725D17" w14:textId="4C990218" w:rsidR="00F873F6" w:rsidRDefault="00F873F6" w:rsidP="00F873F6">
      <w:pPr>
        <w:autoSpaceDE w:val="0"/>
        <w:autoSpaceDN w:val="0"/>
        <w:adjustRightInd w:val="0"/>
        <w:spacing w:after="0" w:line="240" w:lineRule="auto"/>
        <w:rPr>
          <w:rFonts w:ascii="Arial" w:hAnsi="Arial" w:cs="Arial"/>
          <w:sz w:val="24"/>
          <w:szCs w:val="24"/>
        </w:rPr>
      </w:pPr>
    </w:p>
    <w:p w14:paraId="0EAAC24B" w14:textId="5777995F" w:rsidR="00F873F6" w:rsidRDefault="00F873F6" w:rsidP="00F873F6">
      <w:pPr>
        <w:autoSpaceDE w:val="0"/>
        <w:autoSpaceDN w:val="0"/>
        <w:adjustRightInd w:val="0"/>
        <w:spacing w:after="0" w:line="240" w:lineRule="auto"/>
        <w:rPr>
          <w:rFonts w:ascii="Arial" w:hAnsi="Arial" w:cs="Arial"/>
          <w:sz w:val="24"/>
          <w:szCs w:val="24"/>
        </w:rPr>
      </w:pPr>
      <w:r>
        <w:rPr>
          <w:rFonts w:ascii="Arial" w:hAnsi="Arial" w:cs="Arial"/>
          <w:sz w:val="24"/>
          <w:szCs w:val="24"/>
        </w:rPr>
        <w:t>No substantial update on this.</w:t>
      </w:r>
    </w:p>
    <w:p w14:paraId="4016FA9C" w14:textId="77777777" w:rsidR="00F873F6" w:rsidRPr="00F873F6" w:rsidRDefault="00F873F6" w:rsidP="00F873F6">
      <w:pPr>
        <w:autoSpaceDE w:val="0"/>
        <w:autoSpaceDN w:val="0"/>
        <w:adjustRightInd w:val="0"/>
        <w:spacing w:after="0" w:line="240" w:lineRule="auto"/>
        <w:rPr>
          <w:rFonts w:ascii="Arial" w:hAnsi="Arial" w:cs="Arial"/>
          <w:sz w:val="24"/>
          <w:szCs w:val="24"/>
        </w:rPr>
      </w:pPr>
    </w:p>
    <w:p w14:paraId="450C6412" w14:textId="56D077EB" w:rsidR="00016819" w:rsidRPr="0013277E" w:rsidRDefault="00567057" w:rsidP="002D6E97">
      <w:pPr>
        <w:pStyle w:val="ListParagraph"/>
        <w:numPr>
          <w:ilvl w:val="1"/>
          <w:numId w:val="3"/>
        </w:numPr>
        <w:autoSpaceDE w:val="0"/>
        <w:autoSpaceDN w:val="0"/>
        <w:adjustRightInd w:val="0"/>
        <w:spacing w:after="0" w:line="240" w:lineRule="auto"/>
        <w:ind w:left="1080" w:hanging="274"/>
        <w:contextualSpacing w:val="0"/>
        <w:rPr>
          <w:rFonts w:ascii="Arial" w:hAnsi="Arial" w:cs="Arial"/>
          <w:sz w:val="24"/>
          <w:szCs w:val="24"/>
        </w:rPr>
      </w:pPr>
      <w:r w:rsidRPr="387DF553">
        <w:rPr>
          <w:rFonts w:ascii="Arial" w:hAnsi="Arial" w:cs="Arial"/>
          <w:sz w:val="24"/>
          <w:szCs w:val="24"/>
        </w:rPr>
        <w:t xml:space="preserve">San Gabriel &amp; Lower LA Rivers </w:t>
      </w:r>
      <w:r w:rsidR="0038778F" w:rsidRPr="387DF553">
        <w:rPr>
          <w:rFonts w:ascii="Arial" w:hAnsi="Arial" w:cs="Arial"/>
          <w:sz w:val="24"/>
          <w:szCs w:val="24"/>
        </w:rPr>
        <w:t>&amp; Mountains Conservancy (</w:t>
      </w:r>
      <w:r w:rsidR="00016819" w:rsidRPr="387DF553">
        <w:rPr>
          <w:rFonts w:ascii="Arial" w:hAnsi="Arial" w:cs="Arial"/>
          <w:sz w:val="24"/>
          <w:szCs w:val="24"/>
        </w:rPr>
        <w:t>RMC</w:t>
      </w:r>
      <w:r w:rsidR="0038778F" w:rsidRPr="387DF553">
        <w:rPr>
          <w:rFonts w:ascii="Arial" w:hAnsi="Arial" w:cs="Arial"/>
          <w:sz w:val="24"/>
          <w:szCs w:val="24"/>
        </w:rPr>
        <w:t>)</w:t>
      </w:r>
    </w:p>
    <w:p w14:paraId="0F4E3697" w14:textId="377C641E" w:rsidR="00016819" w:rsidRPr="0013277E" w:rsidRDefault="002354A4" w:rsidP="002D6E97">
      <w:pPr>
        <w:pStyle w:val="ListParagraph"/>
        <w:numPr>
          <w:ilvl w:val="1"/>
          <w:numId w:val="4"/>
        </w:numPr>
        <w:autoSpaceDE w:val="0"/>
        <w:autoSpaceDN w:val="0"/>
        <w:adjustRightInd w:val="0"/>
        <w:spacing w:after="0" w:line="240" w:lineRule="auto"/>
        <w:ind w:left="1530" w:hanging="270"/>
        <w:rPr>
          <w:rFonts w:ascii="Arial" w:hAnsi="Arial" w:cs="Arial"/>
          <w:sz w:val="24"/>
          <w:szCs w:val="24"/>
        </w:rPr>
      </w:pPr>
      <w:r w:rsidRPr="0013277E">
        <w:rPr>
          <w:rFonts w:ascii="Arial" w:hAnsi="Arial" w:cs="Arial"/>
          <w:sz w:val="24"/>
          <w:szCs w:val="24"/>
        </w:rPr>
        <w:t>Southeast LA (</w:t>
      </w:r>
      <w:r w:rsidR="00016819" w:rsidRPr="0013277E">
        <w:rPr>
          <w:rFonts w:ascii="Arial" w:hAnsi="Arial" w:cs="Arial"/>
          <w:sz w:val="24"/>
          <w:szCs w:val="24"/>
        </w:rPr>
        <w:t>SELA</w:t>
      </w:r>
      <w:r w:rsidRPr="0013277E">
        <w:rPr>
          <w:rFonts w:ascii="Arial" w:hAnsi="Arial" w:cs="Arial"/>
          <w:sz w:val="24"/>
          <w:szCs w:val="24"/>
        </w:rPr>
        <w:t>)</w:t>
      </w:r>
      <w:r w:rsidR="00016819" w:rsidRPr="0013277E">
        <w:rPr>
          <w:rFonts w:ascii="Arial" w:hAnsi="Arial" w:cs="Arial"/>
          <w:sz w:val="24"/>
          <w:szCs w:val="24"/>
        </w:rPr>
        <w:t xml:space="preserve"> Cultural Center</w:t>
      </w:r>
    </w:p>
    <w:p w14:paraId="384072BD" w14:textId="065520CF" w:rsidR="00E16F31" w:rsidRDefault="00E16F31" w:rsidP="00E16F31">
      <w:pPr>
        <w:pStyle w:val="ListParagraph"/>
        <w:numPr>
          <w:ilvl w:val="1"/>
          <w:numId w:val="8"/>
        </w:numPr>
        <w:autoSpaceDE w:val="0"/>
        <w:autoSpaceDN w:val="0"/>
        <w:adjustRightInd w:val="0"/>
        <w:spacing w:after="0" w:line="240" w:lineRule="auto"/>
        <w:ind w:left="1530" w:hanging="270"/>
        <w:rPr>
          <w:rFonts w:ascii="Arial" w:hAnsi="Arial" w:cs="Arial"/>
          <w:sz w:val="24"/>
          <w:szCs w:val="24"/>
        </w:rPr>
      </w:pPr>
      <w:r>
        <w:rPr>
          <w:rFonts w:ascii="Arial" w:hAnsi="Arial" w:cs="Arial"/>
          <w:sz w:val="24"/>
          <w:szCs w:val="24"/>
        </w:rPr>
        <w:t>River Ranger Pilot Program REACH Zone at the Lower LA River and Rio Hondo Confluence</w:t>
      </w:r>
    </w:p>
    <w:p w14:paraId="0AD86770" w14:textId="77777777" w:rsidR="001135D3" w:rsidRDefault="001135D3" w:rsidP="001135D3">
      <w:pPr>
        <w:pStyle w:val="ListParagraph"/>
        <w:autoSpaceDE w:val="0"/>
        <w:autoSpaceDN w:val="0"/>
        <w:adjustRightInd w:val="0"/>
        <w:spacing w:after="0" w:line="240" w:lineRule="auto"/>
        <w:ind w:left="1530"/>
        <w:rPr>
          <w:rFonts w:ascii="Arial" w:hAnsi="Arial" w:cs="Arial"/>
          <w:sz w:val="24"/>
          <w:szCs w:val="24"/>
        </w:rPr>
      </w:pPr>
    </w:p>
    <w:p w14:paraId="1C89A568" w14:textId="7B6159E0" w:rsidR="00F873F6" w:rsidRDefault="001135D3" w:rsidP="00F873F6">
      <w:pPr>
        <w:autoSpaceDE w:val="0"/>
        <w:autoSpaceDN w:val="0"/>
        <w:adjustRightInd w:val="0"/>
        <w:spacing w:after="0" w:line="240" w:lineRule="auto"/>
        <w:rPr>
          <w:rFonts w:ascii="Arial" w:hAnsi="Arial" w:cs="Arial"/>
          <w:sz w:val="24"/>
          <w:szCs w:val="24"/>
        </w:rPr>
      </w:pPr>
      <w:r>
        <w:rPr>
          <w:rFonts w:ascii="Arial" w:hAnsi="Arial" w:cs="Arial"/>
          <w:sz w:val="24"/>
          <w:szCs w:val="24"/>
        </w:rPr>
        <w:t>RMC will provide an update on these items.</w:t>
      </w:r>
    </w:p>
    <w:p w14:paraId="43DD2EC2" w14:textId="21F00239" w:rsidR="00793932" w:rsidRDefault="00793932" w:rsidP="00CA0267">
      <w:pPr>
        <w:pStyle w:val="ListParagraph"/>
        <w:numPr>
          <w:ilvl w:val="1"/>
          <w:numId w:val="3"/>
        </w:numPr>
        <w:spacing w:after="0" w:line="240" w:lineRule="auto"/>
        <w:ind w:left="1080" w:hanging="274"/>
        <w:rPr>
          <w:rFonts w:ascii="Arial" w:hAnsi="Arial" w:cs="Arial"/>
          <w:sz w:val="24"/>
          <w:szCs w:val="24"/>
        </w:rPr>
      </w:pPr>
      <w:r w:rsidRPr="65B45174">
        <w:rPr>
          <w:rFonts w:ascii="Arial" w:hAnsi="Arial" w:cs="Arial"/>
          <w:sz w:val="24"/>
          <w:szCs w:val="24"/>
        </w:rPr>
        <w:t>Conservation Corps of Long Beach</w:t>
      </w:r>
    </w:p>
    <w:p w14:paraId="0F921602" w14:textId="77777777" w:rsidR="009F0DBF" w:rsidRDefault="009F0DBF" w:rsidP="009F0DBF">
      <w:pPr>
        <w:pStyle w:val="ListParagraph"/>
        <w:spacing w:after="0" w:line="240" w:lineRule="auto"/>
        <w:ind w:left="1080"/>
        <w:rPr>
          <w:rFonts w:ascii="Arial" w:hAnsi="Arial" w:cs="Arial"/>
          <w:sz w:val="24"/>
          <w:szCs w:val="24"/>
        </w:rPr>
      </w:pPr>
    </w:p>
    <w:p w14:paraId="796C622A" w14:textId="4AD0B868" w:rsidR="001135D3" w:rsidRDefault="009F0DBF" w:rsidP="001135D3">
      <w:pPr>
        <w:spacing w:after="0" w:line="240" w:lineRule="auto"/>
        <w:rPr>
          <w:rFonts w:ascii="Arial" w:hAnsi="Arial" w:cs="Arial"/>
          <w:sz w:val="24"/>
          <w:szCs w:val="24"/>
        </w:rPr>
      </w:pPr>
      <w:r>
        <w:rPr>
          <w:rFonts w:ascii="Arial" w:hAnsi="Arial" w:cs="Arial"/>
          <w:sz w:val="24"/>
          <w:szCs w:val="24"/>
        </w:rPr>
        <w:t>An update will be provided on Wrigley Greenbelt and Deforest Park.</w:t>
      </w:r>
    </w:p>
    <w:p w14:paraId="443F4AC4" w14:textId="2F39E3C6" w:rsidR="009F0DBF" w:rsidRDefault="009F0DBF" w:rsidP="001135D3">
      <w:pPr>
        <w:spacing w:after="0" w:line="240" w:lineRule="auto"/>
        <w:rPr>
          <w:rFonts w:ascii="Arial" w:hAnsi="Arial" w:cs="Arial"/>
          <w:sz w:val="24"/>
          <w:szCs w:val="24"/>
        </w:rPr>
      </w:pPr>
    </w:p>
    <w:p w14:paraId="5AE3E71D" w14:textId="216ED4C0" w:rsidR="00761D08" w:rsidRDefault="00761D08" w:rsidP="00761D08">
      <w:pPr>
        <w:pStyle w:val="ListParagraph"/>
        <w:numPr>
          <w:ilvl w:val="1"/>
          <w:numId w:val="3"/>
        </w:numPr>
        <w:spacing w:after="0" w:line="240" w:lineRule="auto"/>
        <w:rPr>
          <w:rFonts w:ascii="Arial" w:hAnsi="Arial" w:cs="Arial"/>
          <w:sz w:val="24"/>
          <w:szCs w:val="24"/>
        </w:rPr>
      </w:pPr>
      <w:r>
        <w:rPr>
          <w:rFonts w:ascii="Arial" w:hAnsi="Arial" w:cs="Arial"/>
          <w:sz w:val="24"/>
          <w:szCs w:val="24"/>
        </w:rPr>
        <w:t>City of South Gate</w:t>
      </w:r>
    </w:p>
    <w:p w14:paraId="33E4841F" w14:textId="657C50FE" w:rsidR="00761D08" w:rsidRDefault="00761D08" w:rsidP="00761D08">
      <w:pPr>
        <w:spacing w:after="0" w:line="240" w:lineRule="auto"/>
        <w:rPr>
          <w:rFonts w:ascii="Arial" w:hAnsi="Arial" w:cs="Arial"/>
          <w:sz w:val="24"/>
          <w:szCs w:val="24"/>
        </w:rPr>
      </w:pPr>
    </w:p>
    <w:p w14:paraId="6D3BFEFB" w14:textId="2032ED59" w:rsidR="00761D08" w:rsidRPr="00761D08" w:rsidRDefault="00761D08" w:rsidP="00761D08">
      <w:pPr>
        <w:spacing w:after="0" w:line="240" w:lineRule="auto"/>
        <w:rPr>
          <w:rFonts w:ascii="Arial" w:hAnsi="Arial" w:cs="Arial"/>
          <w:sz w:val="24"/>
          <w:szCs w:val="24"/>
        </w:rPr>
      </w:pPr>
      <w:r>
        <w:rPr>
          <w:rFonts w:ascii="Arial" w:hAnsi="Arial" w:cs="Arial"/>
          <w:sz w:val="24"/>
          <w:szCs w:val="24"/>
        </w:rPr>
        <w:t xml:space="preserve">Laura will follow up </w:t>
      </w:r>
      <w:r w:rsidR="00B55BC7">
        <w:rPr>
          <w:rFonts w:ascii="Arial" w:hAnsi="Arial" w:cs="Arial"/>
          <w:sz w:val="24"/>
          <w:szCs w:val="24"/>
        </w:rPr>
        <w:t xml:space="preserve">with Gladys to provide an update on urban orchard. </w:t>
      </w:r>
    </w:p>
    <w:p w14:paraId="45928B1F" w14:textId="77777777" w:rsidR="009F0DBF" w:rsidRPr="001135D3" w:rsidRDefault="009F0DBF" w:rsidP="001135D3">
      <w:pPr>
        <w:spacing w:after="0" w:line="240" w:lineRule="auto"/>
        <w:rPr>
          <w:rFonts w:ascii="Arial" w:hAnsi="Arial" w:cs="Arial"/>
          <w:sz w:val="24"/>
          <w:szCs w:val="24"/>
        </w:rPr>
      </w:pPr>
    </w:p>
    <w:p w14:paraId="70A780B9" w14:textId="6D06D24E" w:rsidR="00EE3E41" w:rsidRPr="0013277E" w:rsidRDefault="003974B3" w:rsidP="00585ADD">
      <w:pPr>
        <w:pStyle w:val="ListParagraph"/>
        <w:numPr>
          <w:ilvl w:val="0"/>
          <w:numId w:val="3"/>
        </w:numPr>
        <w:tabs>
          <w:tab w:val="left" w:pos="630"/>
        </w:tabs>
        <w:autoSpaceDE w:val="0"/>
        <w:autoSpaceDN w:val="0"/>
        <w:adjustRightInd w:val="0"/>
        <w:spacing w:before="160" w:after="0" w:line="240" w:lineRule="auto"/>
        <w:ind w:left="630" w:hanging="270"/>
        <w:contextualSpacing w:val="0"/>
        <w:rPr>
          <w:rFonts w:ascii="Arial" w:hAnsi="Arial" w:cs="Arial"/>
          <w:b/>
          <w:bCs/>
          <w:sz w:val="24"/>
          <w:szCs w:val="24"/>
        </w:rPr>
      </w:pPr>
      <w:r w:rsidRPr="387DF553">
        <w:rPr>
          <w:rFonts w:ascii="Arial" w:hAnsi="Arial" w:cs="Arial"/>
          <w:b/>
          <w:bCs/>
          <w:sz w:val="24"/>
          <w:szCs w:val="24"/>
        </w:rPr>
        <w:t>Grant</w:t>
      </w:r>
      <w:r w:rsidR="002B6A84" w:rsidRPr="387DF553">
        <w:rPr>
          <w:rFonts w:ascii="Arial" w:hAnsi="Arial" w:cs="Arial"/>
          <w:b/>
          <w:bCs/>
          <w:sz w:val="24"/>
          <w:szCs w:val="24"/>
        </w:rPr>
        <w:t xml:space="preserve"> </w:t>
      </w:r>
      <w:r w:rsidRPr="387DF553">
        <w:rPr>
          <w:rFonts w:ascii="Arial" w:hAnsi="Arial" w:cs="Arial"/>
          <w:b/>
          <w:bCs/>
          <w:sz w:val="24"/>
          <w:szCs w:val="24"/>
        </w:rPr>
        <w:t>/ Funding Opportunities</w:t>
      </w:r>
    </w:p>
    <w:p w14:paraId="133F4EE6" w14:textId="5406B27C" w:rsidR="002B6A84" w:rsidRDefault="00171CCC" w:rsidP="000D0244">
      <w:pPr>
        <w:pStyle w:val="ListParagraph"/>
        <w:numPr>
          <w:ilvl w:val="1"/>
          <w:numId w:val="3"/>
        </w:numPr>
        <w:autoSpaceDE w:val="0"/>
        <w:autoSpaceDN w:val="0"/>
        <w:adjustRightInd w:val="0"/>
        <w:spacing w:after="0" w:line="240" w:lineRule="auto"/>
        <w:ind w:left="1080" w:hanging="270"/>
        <w:rPr>
          <w:rFonts w:ascii="Arial" w:hAnsi="Arial" w:cs="Arial"/>
          <w:sz w:val="24"/>
          <w:szCs w:val="24"/>
        </w:rPr>
      </w:pPr>
      <w:r w:rsidRPr="387DF553">
        <w:rPr>
          <w:rFonts w:ascii="Arial" w:hAnsi="Arial" w:cs="Arial"/>
          <w:sz w:val="24"/>
          <w:szCs w:val="24"/>
        </w:rPr>
        <w:t xml:space="preserve">Safe Clean Water Program - </w:t>
      </w:r>
      <w:hyperlink r:id="rId10">
        <w:r w:rsidR="00757C95" w:rsidRPr="387DF553">
          <w:rPr>
            <w:rStyle w:val="Hyperlink"/>
            <w:rFonts w:ascii="Arial" w:hAnsi="Arial" w:cs="Arial"/>
            <w:sz w:val="24"/>
            <w:szCs w:val="24"/>
          </w:rPr>
          <w:t>https://safecleanwaterla.org/</w:t>
        </w:r>
      </w:hyperlink>
      <w:r w:rsidR="00757C95" w:rsidRPr="387DF553">
        <w:rPr>
          <w:rFonts w:ascii="Arial" w:hAnsi="Arial" w:cs="Arial"/>
          <w:sz w:val="24"/>
          <w:szCs w:val="24"/>
        </w:rPr>
        <w:t xml:space="preserve">. </w:t>
      </w:r>
    </w:p>
    <w:p w14:paraId="1FFA2494" w14:textId="61361ED1" w:rsidR="00280592" w:rsidRDefault="00280592" w:rsidP="00280592">
      <w:pPr>
        <w:autoSpaceDE w:val="0"/>
        <w:autoSpaceDN w:val="0"/>
        <w:adjustRightInd w:val="0"/>
        <w:spacing w:after="0" w:line="240" w:lineRule="auto"/>
        <w:rPr>
          <w:rFonts w:ascii="Arial" w:hAnsi="Arial" w:cs="Arial"/>
          <w:sz w:val="24"/>
          <w:szCs w:val="24"/>
        </w:rPr>
      </w:pPr>
    </w:p>
    <w:p w14:paraId="74491090" w14:textId="2409A37F" w:rsidR="00280592" w:rsidRPr="00280592" w:rsidRDefault="00280592" w:rsidP="00280592">
      <w:pPr>
        <w:autoSpaceDE w:val="0"/>
        <w:autoSpaceDN w:val="0"/>
        <w:adjustRightInd w:val="0"/>
        <w:spacing w:after="0" w:line="240" w:lineRule="auto"/>
        <w:rPr>
          <w:rFonts w:ascii="Arial" w:hAnsi="Arial" w:cs="Arial"/>
          <w:sz w:val="24"/>
          <w:szCs w:val="24"/>
        </w:rPr>
      </w:pPr>
      <w:r>
        <w:rPr>
          <w:rFonts w:ascii="Arial" w:hAnsi="Arial" w:cs="Arial"/>
          <w:sz w:val="24"/>
          <w:szCs w:val="24"/>
        </w:rPr>
        <w:t>Suely will contact Tara Dake, Lower LA River Watershed Coordinator.</w:t>
      </w:r>
    </w:p>
    <w:p w14:paraId="35C92D62" w14:textId="77777777" w:rsidR="009F0DBF" w:rsidRPr="009F0DBF" w:rsidRDefault="009F0DBF" w:rsidP="009F0DBF">
      <w:pPr>
        <w:autoSpaceDE w:val="0"/>
        <w:autoSpaceDN w:val="0"/>
        <w:adjustRightInd w:val="0"/>
        <w:spacing w:after="0" w:line="240" w:lineRule="auto"/>
        <w:rPr>
          <w:rFonts w:ascii="Arial" w:hAnsi="Arial" w:cs="Arial"/>
          <w:sz w:val="24"/>
          <w:szCs w:val="24"/>
        </w:rPr>
      </w:pPr>
    </w:p>
    <w:p w14:paraId="166C0610" w14:textId="20D20E90" w:rsidR="002B6A84" w:rsidRPr="00280592" w:rsidRDefault="005E1621" w:rsidP="0013277E">
      <w:pPr>
        <w:pStyle w:val="ListParagraph"/>
        <w:numPr>
          <w:ilvl w:val="1"/>
          <w:numId w:val="3"/>
        </w:numPr>
        <w:autoSpaceDE w:val="0"/>
        <w:autoSpaceDN w:val="0"/>
        <w:adjustRightInd w:val="0"/>
        <w:spacing w:after="0" w:line="240" w:lineRule="auto"/>
        <w:ind w:left="1080" w:hanging="270"/>
        <w:rPr>
          <w:rStyle w:val="Hyperlink"/>
          <w:rFonts w:ascii="Arial" w:hAnsi="Arial" w:cs="Arial"/>
          <w:color w:val="auto"/>
          <w:sz w:val="24"/>
          <w:szCs w:val="24"/>
          <w:u w:val="none"/>
        </w:rPr>
      </w:pPr>
      <w:r w:rsidRPr="387DF553">
        <w:rPr>
          <w:rFonts w:ascii="Arial" w:hAnsi="Arial" w:cs="Arial"/>
          <w:sz w:val="24"/>
          <w:szCs w:val="24"/>
        </w:rPr>
        <w:t xml:space="preserve">RMC Lower LA River Grants, </w:t>
      </w:r>
      <w:r w:rsidR="003455C6" w:rsidRPr="387DF553">
        <w:rPr>
          <w:rFonts w:ascii="Arial" w:hAnsi="Arial" w:cs="Arial"/>
          <w:sz w:val="24"/>
          <w:szCs w:val="24"/>
        </w:rPr>
        <w:t>On-Going Call for Projects</w:t>
      </w:r>
      <w:r w:rsidR="0013277E" w:rsidRPr="387DF553">
        <w:rPr>
          <w:rFonts w:ascii="Arial" w:hAnsi="Arial" w:cs="Arial"/>
          <w:sz w:val="24"/>
          <w:szCs w:val="24"/>
        </w:rPr>
        <w:t xml:space="preserve"> - </w:t>
      </w:r>
      <w:hyperlink r:id="rId11">
        <w:r w:rsidR="0013277E" w:rsidRPr="387DF553">
          <w:rPr>
            <w:rStyle w:val="Hyperlink"/>
            <w:rFonts w:ascii="Arial" w:hAnsi="Arial" w:cs="Arial"/>
            <w:sz w:val="24"/>
            <w:szCs w:val="24"/>
          </w:rPr>
          <w:t>http://rmc.ca.gov/grants/</w:t>
        </w:r>
      </w:hyperlink>
    </w:p>
    <w:p w14:paraId="35857278" w14:textId="6A3BBBA2" w:rsidR="00280592" w:rsidRDefault="00280592" w:rsidP="00280592">
      <w:pPr>
        <w:autoSpaceDE w:val="0"/>
        <w:autoSpaceDN w:val="0"/>
        <w:adjustRightInd w:val="0"/>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RMC will provide information about their grants.</w:t>
      </w:r>
    </w:p>
    <w:p w14:paraId="43D89705" w14:textId="77777777" w:rsidR="00280592" w:rsidRPr="00280592" w:rsidRDefault="00280592" w:rsidP="00280592">
      <w:pPr>
        <w:autoSpaceDE w:val="0"/>
        <w:autoSpaceDN w:val="0"/>
        <w:adjustRightInd w:val="0"/>
        <w:spacing w:after="0" w:line="240" w:lineRule="auto"/>
        <w:rPr>
          <w:rStyle w:val="Hyperlink"/>
          <w:rFonts w:ascii="Arial" w:hAnsi="Arial" w:cs="Arial"/>
          <w:color w:val="auto"/>
          <w:sz w:val="24"/>
          <w:szCs w:val="24"/>
          <w:u w:val="none"/>
        </w:rPr>
      </w:pPr>
    </w:p>
    <w:p w14:paraId="08507841" w14:textId="598EFD00" w:rsidR="005073DA" w:rsidRDefault="00363559" w:rsidP="0013277E">
      <w:pPr>
        <w:pStyle w:val="ListParagraph"/>
        <w:numPr>
          <w:ilvl w:val="1"/>
          <w:numId w:val="3"/>
        </w:numPr>
        <w:autoSpaceDE w:val="0"/>
        <w:autoSpaceDN w:val="0"/>
        <w:adjustRightInd w:val="0"/>
        <w:spacing w:after="0" w:line="240" w:lineRule="auto"/>
        <w:ind w:left="1080" w:hanging="270"/>
        <w:rPr>
          <w:rStyle w:val="Hyperlink"/>
          <w:rFonts w:ascii="Arial" w:hAnsi="Arial" w:cs="Arial"/>
          <w:color w:val="auto"/>
          <w:sz w:val="24"/>
          <w:szCs w:val="24"/>
          <w:u w:val="none"/>
        </w:rPr>
      </w:pPr>
      <w:r w:rsidRPr="387DF553">
        <w:rPr>
          <w:rStyle w:val="Hyperlink"/>
          <w:rFonts w:ascii="Arial" w:hAnsi="Arial" w:cs="Arial"/>
          <w:color w:val="auto"/>
          <w:sz w:val="24"/>
          <w:szCs w:val="24"/>
          <w:u w:val="none"/>
        </w:rPr>
        <w:t xml:space="preserve">Other State Grants </w:t>
      </w:r>
    </w:p>
    <w:p w14:paraId="48F6B439" w14:textId="20B4A90F" w:rsidR="00D22422" w:rsidRDefault="00D23C5F" w:rsidP="00672D43">
      <w:pPr>
        <w:pStyle w:val="ListParagraph"/>
        <w:numPr>
          <w:ilvl w:val="1"/>
          <w:numId w:val="7"/>
        </w:numPr>
        <w:autoSpaceDE w:val="0"/>
        <w:autoSpaceDN w:val="0"/>
        <w:adjustRightInd w:val="0"/>
        <w:spacing w:after="0" w:line="240" w:lineRule="auto"/>
        <w:rPr>
          <w:rFonts w:ascii="Arial" w:hAnsi="Arial" w:cs="Arial"/>
          <w:sz w:val="24"/>
          <w:szCs w:val="24"/>
        </w:rPr>
      </w:pPr>
      <w:hyperlink r:id="rId12" w:history="1">
        <w:r w:rsidR="00A77175" w:rsidRPr="00A77175">
          <w:rPr>
            <w:rStyle w:val="Hyperlink"/>
            <w:rFonts w:ascii="Arial" w:hAnsi="Arial" w:cs="Arial"/>
            <w:sz w:val="24"/>
            <w:szCs w:val="24"/>
          </w:rPr>
          <w:t>State Coastal Conservancy’s Community Wetland Restoration Grant Program</w:t>
        </w:r>
      </w:hyperlink>
      <w:r w:rsidR="00D22422">
        <w:rPr>
          <w:rFonts w:ascii="Arial" w:hAnsi="Arial" w:cs="Arial"/>
          <w:sz w:val="24"/>
          <w:szCs w:val="24"/>
        </w:rPr>
        <w:t xml:space="preserve"> </w:t>
      </w:r>
    </w:p>
    <w:p w14:paraId="55F9721A" w14:textId="109A3648" w:rsidR="00D22422" w:rsidRPr="00280592" w:rsidRDefault="00D23C5F" w:rsidP="00672D43">
      <w:pPr>
        <w:pStyle w:val="ListParagraph"/>
        <w:numPr>
          <w:ilvl w:val="1"/>
          <w:numId w:val="7"/>
        </w:numPr>
        <w:autoSpaceDE w:val="0"/>
        <w:autoSpaceDN w:val="0"/>
        <w:adjustRightInd w:val="0"/>
        <w:spacing w:after="0" w:line="240" w:lineRule="auto"/>
        <w:rPr>
          <w:rFonts w:ascii="Arial" w:hAnsi="Arial" w:cs="Arial"/>
          <w:sz w:val="24"/>
          <w:szCs w:val="24"/>
        </w:rPr>
      </w:pPr>
      <w:hyperlink r:id="rId13" w:history="1">
        <w:r w:rsidR="00D22422" w:rsidRPr="00672D43">
          <w:rPr>
            <w:rStyle w:val="Hyperlink"/>
            <w:rFonts w:ascii="Arial" w:eastAsia="Times New Roman" w:hAnsi="Arial" w:cs="Arial"/>
            <w:sz w:val="24"/>
            <w:szCs w:val="24"/>
          </w:rPr>
          <w:t>Strategic Growth Council’s Transformative Climate Communities (TCC)</w:t>
        </w:r>
      </w:hyperlink>
      <w:r w:rsidR="00D22422" w:rsidRPr="00672D43">
        <w:rPr>
          <w:rFonts w:ascii="Arial" w:eastAsia="Times New Roman" w:hAnsi="Arial" w:cs="Arial"/>
          <w:sz w:val="24"/>
          <w:szCs w:val="24"/>
        </w:rPr>
        <w:t xml:space="preserve"> </w:t>
      </w:r>
    </w:p>
    <w:p w14:paraId="07212860" w14:textId="37C41C97" w:rsidR="00280592" w:rsidRDefault="00280592" w:rsidP="00280592">
      <w:pPr>
        <w:autoSpaceDE w:val="0"/>
        <w:autoSpaceDN w:val="0"/>
        <w:adjustRightInd w:val="0"/>
        <w:spacing w:after="0" w:line="240" w:lineRule="auto"/>
        <w:rPr>
          <w:rFonts w:ascii="Arial" w:hAnsi="Arial" w:cs="Arial"/>
          <w:sz w:val="24"/>
          <w:szCs w:val="24"/>
        </w:rPr>
      </w:pPr>
      <w:r>
        <w:rPr>
          <w:rFonts w:ascii="Arial" w:hAnsi="Arial" w:cs="Arial"/>
          <w:sz w:val="24"/>
          <w:szCs w:val="24"/>
        </w:rPr>
        <w:t>These grants will be removed from the agenda.</w:t>
      </w:r>
    </w:p>
    <w:p w14:paraId="4B60FB44" w14:textId="77777777" w:rsidR="00280592" w:rsidRPr="00280592" w:rsidRDefault="00280592" w:rsidP="00280592">
      <w:pPr>
        <w:autoSpaceDE w:val="0"/>
        <w:autoSpaceDN w:val="0"/>
        <w:adjustRightInd w:val="0"/>
        <w:spacing w:after="0" w:line="240" w:lineRule="auto"/>
        <w:rPr>
          <w:rFonts w:ascii="Arial" w:hAnsi="Arial" w:cs="Arial"/>
          <w:sz w:val="24"/>
          <w:szCs w:val="24"/>
        </w:rPr>
      </w:pPr>
    </w:p>
    <w:p w14:paraId="2A9F8721" w14:textId="44084BE2" w:rsidR="00EE3E41" w:rsidRPr="0013277E" w:rsidRDefault="00EE3E41" w:rsidP="00585ADD">
      <w:pPr>
        <w:pStyle w:val="ListParagraph"/>
        <w:numPr>
          <w:ilvl w:val="0"/>
          <w:numId w:val="3"/>
        </w:numPr>
        <w:tabs>
          <w:tab w:val="left" w:pos="630"/>
        </w:tabs>
        <w:autoSpaceDE w:val="0"/>
        <w:autoSpaceDN w:val="0"/>
        <w:adjustRightInd w:val="0"/>
        <w:spacing w:before="160" w:after="0" w:line="240" w:lineRule="auto"/>
        <w:ind w:left="630" w:hanging="270"/>
        <w:contextualSpacing w:val="0"/>
        <w:rPr>
          <w:rFonts w:ascii="Arial" w:hAnsi="Arial" w:cs="Arial"/>
          <w:b/>
          <w:bCs/>
          <w:sz w:val="24"/>
          <w:szCs w:val="24"/>
        </w:rPr>
      </w:pPr>
      <w:r w:rsidRPr="387DF553">
        <w:rPr>
          <w:rFonts w:ascii="Arial" w:hAnsi="Arial" w:cs="Arial"/>
          <w:b/>
          <w:bCs/>
          <w:sz w:val="24"/>
          <w:szCs w:val="24"/>
        </w:rPr>
        <w:t>Lower LA River Events</w:t>
      </w:r>
    </w:p>
    <w:p w14:paraId="72F44F13" w14:textId="548C6F88" w:rsidR="00253A19" w:rsidRPr="0013277E" w:rsidRDefault="006976F9" w:rsidP="00585ADD">
      <w:pPr>
        <w:pStyle w:val="ListParagraph"/>
        <w:numPr>
          <w:ilvl w:val="0"/>
          <w:numId w:val="3"/>
        </w:numPr>
        <w:tabs>
          <w:tab w:val="left" w:pos="630"/>
        </w:tabs>
        <w:autoSpaceDE w:val="0"/>
        <w:autoSpaceDN w:val="0"/>
        <w:adjustRightInd w:val="0"/>
        <w:spacing w:before="160" w:after="0" w:line="240" w:lineRule="auto"/>
        <w:ind w:left="630" w:hanging="270"/>
        <w:contextualSpacing w:val="0"/>
        <w:rPr>
          <w:rFonts w:ascii="Arial" w:hAnsi="Arial" w:cs="Arial"/>
          <w:b/>
          <w:bCs/>
          <w:sz w:val="24"/>
          <w:szCs w:val="24"/>
        </w:rPr>
      </w:pPr>
      <w:r w:rsidRPr="387DF553">
        <w:rPr>
          <w:rFonts w:ascii="Arial" w:hAnsi="Arial" w:cs="Arial"/>
          <w:b/>
          <w:bCs/>
          <w:sz w:val="24"/>
          <w:szCs w:val="24"/>
        </w:rPr>
        <w:t xml:space="preserve">Open Forum / Public </w:t>
      </w:r>
      <w:r w:rsidR="007B685D" w:rsidRPr="387DF553">
        <w:rPr>
          <w:rFonts w:ascii="Arial" w:hAnsi="Arial" w:cs="Arial"/>
          <w:b/>
          <w:bCs/>
          <w:sz w:val="24"/>
          <w:szCs w:val="24"/>
        </w:rPr>
        <w:t>Comment</w:t>
      </w:r>
    </w:p>
    <w:p w14:paraId="1431953D" w14:textId="77777777" w:rsidR="00F763E1" w:rsidRPr="0013277E" w:rsidRDefault="00F763E1" w:rsidP="00585ADD">
      <w:pPr>
        <w:pStyle w:val="ListParagraph"/>
        <w:numPr>
          <w:ilvl w:val="0"/>
          <w:numId w:val="3"/>
        </w:numPr>
        <w:tabs>
          <w:tab w:val="left" w:pos="630"/>
        </w:tabs>
        <w:autoSpaceDE w:val="0"/>
        <w:autoSpaceDN w:val="0"/>
        <w:adjustRightInd w:val="0"/>
        <w:spacing w:before="160" w:after="0" w:line="240" w:lineRule="auto"/>
        <w:ind w:left="630" w:hanging="270"/>
        <w:contextualSpacing w:val="0"/>
        <w:rPr>
          <w:rFonts w:ascii="Arial" w:hAnsi="Arial" w:cs="Arial"/>
          <w:b/>
          <w:bCs/>
          <w:sz w:val="24"/>
          <w:szCs w:val="24"/>
        </w:rPr>
      </w:pPr>
      <w:r w:rsidRPr="387DF553">
        <w:rPr>
          <w:rFonts w:ascii="Arial" w:hAnsi="Arial" w:cs="Arial"/>
          <w:b/>
          <w:bCs/>
          <w:sz w:val="24"/>
          <w:szCs w:val="24"/>
        </w:rPr>
        <w:t>Next Steps</w:t>
      </w:r>
    </w:p>
    <w:p w14:paraId="1CBBEEB6" w14:textId="6323F1D7" w:rsidR="00992F23" w:rsidRDefault="00286FC1" w:rsidP="00EC307E">
      <w:pPr>
        <w:ind w:firstLine="630"/>
        <w:rPr>
          <w:rFonts w:ascii="Arial" w:hAnsi="Arial" w:cs="Arial"/>
          <w:sz w:val="24"/>
          <w:szCs w:val="24"/>
        </w:rPr>
      </w:pPr>
      <w:bookmarkStart w:id="0" w:name="_Hlk102047642"/>
      <w:r>
        <w:rPr>
          <w:rFonts w:ascii="Arial" w:hAnsi="Arial" w:cs="Arial"/>
          <w:sz w:val="24"/>
          <w:szCs w:val="24"/>
        </w:rPr>
        <w:t xml:space="preserve">Next </w:t>
      </w:r>
      <w:r w:rsidR="00F763E1" w:rsidRPr="4769B46F">
        <w:rPr>
          <w:rFonts w:ascii="Arial" w:hAnsi="Arial" w:cs="Arial"/>
          <w:sz w:val="24"/>
          <w:szCs w:val="24"/>
        </w:rPr>
        <w:t>IAG Meeting</w:t>
      </w:r>
      <w:r w:rsidR="003C0927" w:rsidRPr="4769B46F">
        <w:rPr>
          <w:rFonts w:ascii="Arial" w:hAnsi="Arial" w:cs="Arial"/>
          <w:sz w:val="24"/>
          <w:szCs w:val="24"/>
        </w:rPr>
        <w:t xml:space="preserve"> –</w:t>
      </w:r>
      <w:r w:rsidR="00565B44" w:rsidRPr="4769B46F">
        <w:rPr>
          <w:rFonts w:ascii="Arial" w:hAnsi="Arial" w:cs="Arial"/>
          <w:sz w:val="24"/>
          <w:szCs w:val="24"/>
        </w:rPr>
        <w:t xml:space="preserve"> </w:t>
      </w:r>
      <w:r w:rsidR="00793932">
        <w:rPr>
          <w:rFonts w:ascii="Arial" w:hAnsi="Arial" w:cs="Arial"/>
          <w:sz w:val="24"/>
          <w:szCs w:val="24"/>
        </w:rPr>
        <w:t xml:space="preserve">Thursday, </w:t>
      </w:r>
      <w:r w:rsidR="00065269" w:rsidRPr="4769B46F">
        <w:rPr>
          <w:rFonts w:ascii="Arial" w:hAnsi="Arial" w:cs="Arial"/>
          <w:sz w:val="24"/>
          <w:szCs w:val="24"/>
        </w:rPr>
        <w:t>September 22</w:t>
      </w:r>
      <w:r w:rsidR="00577B31" w:rsidRPr="4769B46F">
        <w:rPr>
          <w:rFonts w:ascii="Arial" w:hAnsi="Arial" w:cs="Arial"/>
          <w:sz w:val="24"/>
          <w:szCs w:val="24"/>
        </w:rPr>
        <w:t>,</w:t>
      </w:r>
      <w:r w:rsidR="00BD17B3" w:rsidRPr="4769B46F">
        <w:rPr>
          <w:rFonts w:ascii="Arial" w:hAnsi="Arial" w:cs="Arial"/>
          <w:sz w:val="24"/>
          <w:szCs w:val="24"/>
        </w:rPr>
        <w:t xml:space="preserve"> 202</w:t>
      </w:r>
      <w:r w:rsidR="005D1297" w:rsidRPr="4769B46F">
        <w:rPr>
          <w:rFonts w:ascii="Arial" w:hAnsi="Arial" w:cs="Arial"/>
          <w:sz w:val="24"/>
          <w:szCs w:val="24"/>
        </w:rPr>
        <w:t>2</w:t>
      </w:r>
      <w:r w:rsidR="006F003F" w:rsidRPr="4769B46F">
        <w:rPr>
          <w:rFonts w:ascii="Arial" w:hAnsi="Arial" w:cs="Arial"/>
          <w:sz w:val="24"/>
          <w:szCs w:val="24"/>
        </w:rPr>
        <w:t>,</w:t>
      </w:r>
      <w:r w:rsidR="00253A19" w:rsidRPr="4769B46F">
        <w:rPr>
          <w:rFonts w:ascii="Arial" w:hAnsi="Arial" w:cs="Arial"/>
          <w:sz w:val="24"/>
          <w:szCs w:val="24"/>
        </w:rPr>
        <w:t xml:space="preserve"> 10 A.M. – 12 P.M.</w:t>
      </w:r>
      <w:bookmarkEnd w:id="0"/>
      <w:r w:rsidR="00570A94">
        <w:rPr>
          <w:rFonts w:ascii="Arial" w:hAnsi="Arial" w:cs="Arial"/>
          <w:sz w:val="24"/>
          <w:szCs w:val="24"/>
        </w:rPr>
        <w:t xml:space="preserve"> </w:t>
      </w:r>
    </w:p>
    <w:p w14:paraId="7501C096" w14:textId="7BCDC4E9" w:rsidR="00992191" w:rsidRDefault="00992191" w:rsidP="00A90A60">
      <w:pPr>
        <w:ind w:left="630"/>
        <w:rPr>
          <w:rFonts w:ascii="Arial" w:hAnsi="Arial" w:cs="Arial"/>
          <w:sz w:val="24"/>
          <w:szCs w:val="24"/>
        </w:rPr>
      </w:pPr>
      <w:r w:rsidRPr="00623D8C">
        <w:rPr>
          <w:rFonts w:ascii="Arial" w:hAnsi="Arial" w:cs="Arial"/>
          <w:sz w:val="24"/>
          <w:szCs w:val="24"/>
        </w:rPr>
        <w:t>The agenda for the September 22</w:t>
      </w:r>
      <w:r w:rsidRPr="00623D8C">
        <w:rPr>
          <w:rFonts w:ascii="Arial" w:hAnsi="Arial" w:cs="Arial"/>
          <w:sz w:val="24"/>
          <w:szCs w:val="24"/>
          <w:vertAlign w:val="superscript"/>
        </w:rPr>
        <w:t>nd</w:t>
      </w:r>
      <w:r w:rsidRPr="00623D8C">
        <w:rPr>
          <w:rFonts w:ascii="Arial" w:hAnsi="Arial" w:cs="Arial"/>
          <w:sz w:val="24"/>
          <w:szCs w:val="24"/>
        </w:rPr>
        <w:t xml:space="preserve"> IAG meeting wi</w:t>
      </w:r>
      <w:r w:rsidR="00954439" w:rsidRPr="00A90A60">
        <w:rPr>
          <w:rFonts w:ascii="Arial" w:hAnsi="Arial" w:cs="Arial"/>
          <w:sz w:val="24"/>
          <w:szCs w:val="24"/>
        </w:rPr>
        <w:t>l</w:t>
      </w:r>
      <w:r w:rsidR="002667B8" w:rsidRPr="00A90A60">
        <w:rPr>
          <w:rFonts w:ascii="Arial" w:hAnsi="Arial" w:cs="Arial"/>
          <w:sz w:val="24"/>
          <w:szCs w:val="24"/>
        </w:rPr>
        <w:t>l be</w:t>
      </w:r>
      <w:r w:rsidR="002667B8">
        <w:rPr>
          <w:rFonts w:ascii="Arial" w:hAnsi="Arial" w:cs="Arial"/>
          <w:sz w:val="24"/>
          <w:szCs w:val="24"/>
        </w:rPr>
        <w:t xml:space="preserve"> held</w:t>
      </w:r>
      <w:r w:rsidR="00350FD2">
        <w:rPr>
          <w:rFonts w:ascii="Arial" w:hAnsi="Arial" w:cs="Arial"/>
          <w:sz w:val="24"/>
          <w:szCs w:val="24"/>
        </w:rPr>
        <w:t xml:space="preserve"> </w:t>
      </w:r>
      <w:r w:rsidR="00753FC0">
        <w:rPr>
          <w:rFonts w:ascii="Arial" w:hAnsi="Arial" w:cs="Arial"/>
          <w:sz w:val="24"/>
          <w:szCs w:val="24"/>
        </w:rPr>
        <w:t xml:space="preserve">as usual, with a committee meeting </w:t>
      </w:r>
      <w:r w:rsidR="002A0832">
        <w:rPr>
          <w:rFonts w:ascii="Arial" w:hAnsi="Arial" w:cs="Arial"/>
          <w:sz w:val="24"/>
          <w:szCs w:val="24"/>
        </w:rPr>
        <w:t xml:space="preserve">after. </w:t>
      </w:r>
    </w:p>
    <w:p w14:paraId="3F5BC76D" w14:textId="2B3D20E6" w:rsidR="00DF6664" w:rsidRPr="0002034A" w:rsidRDefault="00DF6664" w:rsidP="00EC307E">
      <w:pPr>
        <w:ind w:firstLine="630"/>
        <w:rPr>
          <w:rFonts w:ascii="Arial" w:hAnsi="Arial" w:cs="Arial"/>
          <w:sz w:val="24"/>
          <w:szCs w:val="24"/>
        </w:rPr>
      </w:pPr>
      <w:r>
        <w:rPr>
          <w:rFonts w:ascii="Arial" w:hAnsi="Arial" w:cs="Arial"/>
          <w:sz w:val="24"/>
          <w:szCs w:val="24"/>
        </w:rPr>
        <w:t>The following IAG Meeting will be in December and it may not occur due to the holidays</w:t>
      </w:r>
      <w:r w:rsidR="00992191">
        <w:rPr>
          <w:rFonts w:ascii="Arial" w:hAnsi="Arial" w:cs="Arial"/>
          <w:sz w:val="24"/>
          <w:szCs w:val="24"/>
        </w:rPr>
        <w:t>.</w:t>
      </w:r>
      <w:r>
        <w:rPr>
          <w:rFonts w:ascii="Arial" w:hAnsi="Arial" w:cs="Arial"/>
          <w:sz w:val="24"/>
          <w:szCs w:val="24"/>
        </w:rPr>
        <w:t xml:space="preserve"> </w:t>
      </w:r>
    </w:p>
    <w:sectPr w:rsidR="00DF6664" w:rsidRPr="0002034A" w:rsidSect="00EC307E">
      <w:footerReference w:type="default" r:id="rId14"/>
      <w:pgSz w:w="12240" w:h="15840"/>
      <w:pgMar w:top="1080" w:right="1080" w:bottom="1080" w:left="108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2441" w14:textId="77777777" w:rsidR="000458A7" w:rsidRDefault="000458A7" w:rsidP="003C0927">
      <w:pPr>
        <w:spacing w:after="0" w:line="240" w:lineRule="auto"/>
      </w:pPr>
      <w:r>
        <w:separator/>
      </w:r>
    </w:p>
  </w:endnote>
  <w:endnote w:type="continuationSeparator" w:id="0">
    <w:p w14:paraId="0B0F8074" w14:textId="77777777" w:rsidR="000458A7" w:rsidRDefault="000458A7" w:rsidP="003C0927">
      <w:pPr>
        <w:spacing w:after="0" w:line="240" w:lineRule="auto"/>
      </w:pPr>
      <w:r>
        <w:continuationSeparator/>
      </w:r>
    </w:p>
  </w:endnote>
  <w:endnote w:type="continuationNotice" w:id="1">
    <w:p w14:paraId="0B54B1AA" w14:textId="77777777" w:rsidR="000458A7" w:rsidRDefault="00045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1894" w14:textId="6DFB174D" w:rsidR="003C0927" w:rsidRPr="003C0927" w:rsidRDefault="00793932" w:rsidP="003C0927">
    <w:pPr>
      <w:pStyle w:val="Footer"/>
      <w:tabs>
        <w:tab w:val="left" w:pos="7665"/>
      </w:tabs>
      <w:rPr>
        <w:rFonts w:ascii="Helvetica" w:hAnsi="Helvetica"/>
      </w:rPr>
    </w:pPr>
    <w:r w:rsidRPr="003C0927">
      <w:rPr>
        <w:rFonts w:ascii="Helvetica" w:hAnsi="Helvetica"/>
        <w:noProof/>
      </w:rPr>
      <w:drawing>
        <wp:anchor distT="0" distB="0" distL="114300" distR="114300" simplePos="0" relativeHeight="251658240" behindDoc="0" locked="0" layoutInCell="1" allowOverlap="1" wp14:anchorId="4CDC848A" wp14:editId="29EF6577">
          <wp:simplePos x="0" y="0"/>
          <wp:positionH relativeFrom="margin">
            <wp:posOffset>0</wp:posOffset>
          </wp:positionH>
          <wp:positionV relativeFrom="paragraph">
            <wp:posOffset>15875</wp:posOffset>
          </wp:positionV>
          <wp:extent cx="1265555" cy="577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5555" cy="577215"/>
                  </a:xfrm>
                  <a:prstGeom prst="rect">
                    <a:avLst/>
                  </a:prstGeom>
                </pic:spPr>
              </pic:pic>
            </a:graphicData>
          </a:graphic>
          <wp14:sizeRelH relativeFrom="margin">
            <wp14:pctWidth>0</wp14:pctWidth>
          </wp14:sizeRelH>
          <wp14:sizeRelV relativeFrom="margin">
            <wp14:pctHeight>0</wp14:pctHeight>
          </wp14:sizeRelV>
        </wp:anchor>
      </w:drawing>
    </w:r>
    <w:r w:rsidRPr="003C0927">
      <w:rPr>
        <w:rFonts w:ascii="Helvetica" w:hAnsi="Helvetica"/>
        <w:noProof/>
      </w:rPr>
      <mc:AlternateContent>
        <mc:Choice Requires="wps">
          <w:drawing>
            <wp:anchor distT="45720" distB="45720" distL="114300" distR="114300" simplePos="0" relativeHeight="251658241" behindDoc="0" locked="0" layoutInCell="1" allowOverlap="1" wp14:anchorId="296DCA16" wp14:editId="1A542A81">
              <wp:simplePos x="0" y="0"/>
              <wp:positionH relativeFrom="margin">
                <wp:posOffset>4724400</wp:posOffset>
              </wp:positionH>
              <wp:positionV relativeFrom="paragraph">
                <wp:posOffset>346710</wp:posOffset>
              </wp:positionV>
              <wp:extent cx="1219200" cy="2952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5275"/>
                      </a:xfrm>
                      <a:prstGeom prst="rect">
                        <a:avLst/>
                      </a:prstGeom>
                      <a:solidFill>
                        <a:srgbClr val="FFFFFF"/>
                      </a:solidFill>
                      <a:ln w="9525">
                        <a:noFill/>
                        <a:miter lim="800000"/>
                        <a:headEnd/>
                        <a:tailEnd/>
                      </a:ln>
                    </wps:spPr>
                    <wps:txbx>
                      <w:txbxContent>
                        <w:p w14:paraId="3D6AAF6A" w14:textId="09EB6BFA" w:rsidR="003C0927" w:rsidRPr="00D94D3B" w:rsidRDefault="003C0927">
                          <w:pPr>
                            <w:rPr>
                              <w:color w:val="101E8E"/>
                            </w:rPr>
                          </w:pPr>
                          <w:r w:rsidRPr="00D94D3B">
                            <w:rPr>
                              <w:rFonts w:ascii="Helvetica" w:hAnsi="Helvetica"/>
                              <w:color w:val="101E8E"/>
                            </w:rPr>
                            <w:t>lowerlariver.org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DCA16" id="_x0000_t202" coordsize="21600,21600" o:spt="202" path="m,l,21600r21600,l21600,xe">
              <v:stroke joinstyle="miter"/>
              <v:path gradientshapeok="t" o:connecttype="rect"/>
            </v:shapetype>
            <v:shape id="Text Box 2" o:spid="_x0000_s1026" type="#_x0000_t202" style="position:absolute;margin-left:372pt;margin-top:27.3pt;width:96pt;height:23.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" stroked="f">
              <v:textbox>
                <w:txbxContent>
                  <w:p w14:paraId="3D6AAF6A" w14:textId="09EB6BFA" w:rsidR="003C0927" w:rsidRPr="00D94D3B" w:rsidRDefault="003C0927">
                    <w:pPr>
                      <w:rPr>
                        <w:color w:val="101E8E"/>
                      </w:rPr>
                    </w:pPr>
                    <w:r w:rsidRPr="00D94D3B">
                      <w:rPr>
                        <w:rFonts w:ascii="Helvetica" w:hAnsi="Helvetica"/>
                        <w:color w:val="101E8E"/>
                      </w:rPr>
                      <w:t>lowerlariver.org</w:t>
                    </w:r>
                  </w:p>
                </w:txbxContent>
              </v:textbox>
              <w10:wrap anchorx="margin"/>
            </v:shape>
          </w:pict>
        </mc:Fallback>
      </mc:AlternateContent>
    </w:r>
    <w:r w:rsidR="003C0927" w:rsidRPr="003C0927">
      <w:rPr>
        <w:rFonts w:ascii="Helvetica" w:hAnsi="Helvetica"/>
      </w:rPr>
      <w:tab/>
    </w:r>
    <w:r w:rsidR="003C0927" w:rsidRPr="003C0927">
      <w:rPr>
        <w:rFonts w:ascii="Helvetica" w:hAnsi="Helvetica"/>
      </w:rPr>
      <w:tab/>
    </w:r>
    <w:r w:rsidR="003C0927" w:rsidRPr="003C0927">
      <w:rPr>
        <w:rFonts w:ascii="Helvetica" w:hAnsi="Helveti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E8A1" w14:textId="77777777" w:rsidR="000458A7" w:rsidRDefault="000458A7" w:rsidP="003C0927">
      <w:pPr>
        <w:spacing w:after="0" w:line="240" w:lineRule="auto"/>
      </w:pPr>
      <w:r>
        <w:separator/>
      </w:r>
    </w:p>
  </w:footnote>
  <w:footnote w:type="continuationSeparator" w:id="0">
    <w:p w14:paraId="04DF6C8A" w14:textId="77777777" w:rsidR="000458A7" w:rsidRDefault="000458A7" w:rsidP="003C0927">
      <w:pPr>
        <w:spacing w:after="0" w:line="240" w:lineRule="auto"/>
      </w:pPr>
      <w:r>
        <w:continuationSeparator/>
      </w:r>
    </w:p>
  </w:footnote>
  <w:footnote w:type="continuationNotice" w:id="1">
    <w:p w14:paraId="426B1705" w14:textId="77777777" w:rsidR="000458A7" w:rsidRDefault="000458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4CF"/>
    <w:multiLevelType w:val="hybridMultilevel"/>
    <w:tmpl w:val="8084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FF1DE4"/>
    <w:multiLevelType w:val="hybridMultilevel"/>
    <w:tmpl w:val="ECBED2BC"/>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91A89"/>
    <w:multiLevelType w:val="hybridMultilevel"/>
    <w:tmpl w:val="7F9AD440"/>
    <w:lvl w:ilvl="0" w:tplc="344C9008">
      <w:start w:val="1"/>
      <w:numFmt w:val="bullet"/>
      <w:lvlText w:val=""/>
      <w:lvlJc w:val="left"/>
      <w:pPr>
        <w:ind w:left="1080" w:hanging="360"/>
      </w:pPr>
      <w:rPr>
        <w:rFonts w:ascii="Symbol" w:hAnsi="Symbol" w:hint="default"/>
      </w:rPr>
    </w:lvl>
    <w:lvl w:ilvl="1" w:tplc="2030476C">
      <w:start w:val="1"/>
      <w:numFmt w:val="bullet"/>
      <w:lvlText w:val="o"/>
      <w:lvlJc w:val="left"/>
      <w:pPr>
        <w:ind w:left="1800" w:hanging="360"/>
      </w:pPr>
      <w:rPr>
        <w:rFonts w:ascii="Courier New" w:hAnsi="Courier New" w:hint="default"/>
      </w:rPr>
    </w:lvl>
    <w:lvl w:ilvl="2" w:tplc="5CE0784E">
      <w:start w:val="1"/>
      <w:numFmt w:val="bullet"/>
      <w:lvlText w:val=""/>
      <w:lvlJc w:val="left"/>
      <w:pPr>
        <w:ind w:left="2520" w:hanging="360"/>
      </w:pPr>
      <w:rPr>
        <w:rFonts w:ascii="Wingdings" w:hAnsi="Wingdings" w:hint="default"/>
      </w:rPr>
    </w:lvl>
    <w:lvl w:ilvl="3" w:tplc="A7E0CB9C">
      <w:start w:val="1"/>
      <w:numFmt w:val="bullet"/>
      <w:lvlText w:val=""/>
      <w:lvlJc w:val="left"/>
      <w:pPr>
        <w:ind w:left="3240" w:hanging="360"/>
      </w:pPr>
      <w:rPr>
        <w:rFonts w:ascii="Symbol" w:hAnsi="Symbol" w:hint="default"/>
      </w:rPr>
    </w:lvl>
    <w:lvl w:ilvl="4" w:tplc="A698A4A0">
      <w:start w:val="1"/>
      <w:numFmt w:val="bullet"/>
      <w:lvlText w:val="o"/>
      <w:lvlJc w:val="left"/>
      <w:pPr>
        <w:ind w:left="3960" w:hanging="360"/>
      </w:pPr>
      <w:rPr>
        <w:rFonts w:ascii="Courier New" w:hAnsi="Courier New" w:hint="default"/>
      </w:rPr>
    </w:lvl>
    <w:lvl w:ilvl="5" w:tplc="15560222">
      <w:start w:val="1"/>
      <w:numFmt w:val="bullet"/>
      <w:lvlText w:val=""/>
      <w:lvlJc w:val="left"/>
      <w:pPr>
        <w:ind w:left="4680" w:hanging="360"/>
      </w:pPr>
      <w:rPr>
        <w:rFonts w:ascii="Wingdings" w:hAnsi="Wingdings" w:hint="default"/>
      </w:rPr>
    </w:lvl>
    <w:lvl w:ilvl="6" w:tplc="2280ED14">
      <w:start w:val="1"/>
      <w:numFmt w:val="bullet"/>
      <w:lvlText w:val=""/>
      <w:lvlJc w:val="left"/>
      <w:pPr>
        <w:ind w:left="5400" w:hanging="360"/>
      </w:pPr>
      <w:rPr>
        <w:rFonts w:ascii="Symbol" w:hAnsi="Symbol" w:hint="default"/>
      </w:rPr>
    </w:lvl>
    <w:lvl w:ilvl="7" w:tplc="BF6E9508">
      <w:start w:val="1"/>
      <w:numFmt w:val="bullet"/>
      <w:lvlText w:val="o"/>
      <w:lvlJc w:val="left"/>
      <w:pPr>
        <w:ind w:left="6120" w:hanging="360"/>
      </w:pPr>
      <w:rPr>
        <w:rFonts w:ascii="Courier New" w:hAnsi="Courier New" w:hint="default"/>
      </w:rPr>
    </w:lvl>
    <w:lvl w:ilvl="8" w:tplc="024215A0">
      <w:start w:val="1"/>
      <w:numFmt w:val="bullet"/>
      <w:lvlText w:val=""/>
      <w:lvlJc w:val="left"/>
      <w:pPr>
        <w:ind w:left="6840" w:hanging="360"/>
      </w:pPr>
      <w:rPr>
        <w:rFonts w:ascii="Wingdings" w:hAnsi="Wingdings" w:hint="default"/>
      </w:rPr>
    </w:lvl>
  </w:abstractNum>
  <w:abstractNum w:abstractNumId="3" w15:restartNumberingAfterBreak="0">
    <w:nsid w:val="14FA626B"/>
    <w:multiLevelType w:val="hybridMultilevel"/>
    <w:tmpl w:val="FFFFFFFF"/>
    <w:lvl w:ilvl="0" w:tplc="D1A09312">
      <w:start w:val="1"/>
      <w:numFmt w:val="bullet"/>
      <w:lvlText w:val=""/>
      <w:lvlJc w:val="left"/>
      <w:pPr>
        <w:ind w:left="1080" w:hanging="360"/>
      </w:pPr>
      <w:rPr>
        <w:rFonts w:ascii="Symbol" w:hAnsi="Symbol" w:hint="default"/>
      </w:rPr>
    </w:lvl>
    <w:lvl w:ilvl="1" w:tplc="9552D15E">
      <w:start w:val="1"/>
      <w:numFmt w:val="bullet"/>
      <w:lvlText w:val="o"/>
      <w:lvlJc w:val="left"/>
      <w:pPr>
        <w:ind w:left="1800" w:hanging="360"/>
      </w:pPr>
      <w:rPr>
        <w:rFonts w:ascii="Courier New" w:hAnsi="Courier New" w:hint="default"/>
      </w:rPr>
    </w:lvl>
    <w:lvl w:ilvl="2" w:tplc="ABF0BDF8">
      <w:start w:val="1"/>
      <w:numFmt w:val="bullet"/>
      <w:lvlText w:val=""/>
      <w:lvlJc w:val="left"/>
      <w:pPr>
        <w:ind w:left="2520" w:hanging="360"/>
      </w:pPr>
      <w:rPr>
        <w:rFonts w:ascii="Wingdings" w:hAnsi="Wingdings" w:hint="default"/>
      </w:rPr>
    </w:lvl>
    <w:lvl w:ilvl="3" w:tplc="6E66DEE4">
      <w:start w:val="1"/>
      <w:numFmt w:val="bullet"/>
      <w:lvlText w:val=""/>
      <w:lvlJc w:val="left"/>
      <w:pPr>
        <w:ind w:left="3240" w:hanging="360"/>
      </w:pPr>
      <w:rPr>
        <w:rFonts w:ascii="Symbol" w:hAnsi="Symbol" w:hint="default"/>
      </w:rPr>
    </w:lvl>
    <w:lvl w:ilvl="4" w:tplc="6BE2175A">
      <w:start w:val="1"/>
      <w:numFmt w:val="bullet"/>
      <w:lvlText w:val="o"/>
      <w:lvlJc w:val="left"/>
      <w:pPr>
        <w:ind w:left="3960" w:hanging="360"/>
      </w:pPr>
      <w:rPr>
        <w:rFonts w:ascii="Courier New" w:hAnsi="Courier New" w:hint="default"/>
      </w:rPr>
    </w:lvl>
    <w:lvl w:ilvl="5" w:tplc="50040188">
      <w:start w:val="1"/>
      <w:numFmt w:val="bullet"/>
      <w:lvlText w:val=""/>
      <w:lvlJc w:val="left"/>
      <w:pPr>
        <w:ind w:left="4680" w:hanging="360"/>
      </w:pPr>
      <w:rPr>
        <w:rFonts w:ascii="Wingdings" w:hAnsi="Wingdings" w:hint="default"/>
      </w:rPr>
    </w:lvl>
    <w:lvl w:ilvl="6" w:tplc="160C3A5C">
      <w:start w:val="1"/>
      <w:numFmt w:val="bullet"/>
      <w:lvlText w:val=""/>
      <w:lvlJc w:val="left"/>
      <w:pPr>
        <w:ind w:left="5400" w:hanging="360"/>
      </w:pPr>
      <w:rPr>
        <w:rFonts w:ascii="Symbol" w:hAnsi="Symbol" w:hint="default"/>
      </w:rPr>
    </w:lvl>
    <w:lvl w:ilvl="7" w:tplc="36EC5586">
      <w:start w:val="1"/>
      <w:numFmt w:val="bullet"/>
      <w:lvlText w:val="o"/>
      <w:lvlJc w:val="left"/>
      <w:pPr>
        <w:ind w:left="6120" w:hanging="360"/>
      </w:pPr>
      <w:rPr>
        <w:rFonts w:ascii="Courier New" w:hAnsi="Courier New" w:hint="default"/>
      </w:rPr>
    </w:lvl>
    <w:lvl w:ilvl="8" w:tplc="4B14911C">
      <w:start w:val="1"/>
      <w:numFmt w:val="bullet"/>
      <w:lvlText w:val=""/>
      <w:lvlJc w:val="left"/>
      <w:pPr>
        <w:ind w:left="6840" w:hanging="360"/>
      </w:pPr>
      <w:rPr>
        <w:rFonts w:ascii="Wingdings" w:hAnsi="Wingdings" w:hint="default"/>
      </w:rPr>
    </w:lvl>
  </w:abstractNum>
  <w:abstractNum w:abstractNumId="4" w15:restartNumberingAfterBreak="0">
    <w:nsid w:val="383A430D"/>
    <w:multiLevelType w:val="hybridMultilevel"/>
    <w:tmpl w:val="C8C23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A7F5952"/>
    <w:multiLevelType w:val="hybridMultilevel"/>
    <w:tmpl w:val="706087E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C54C9"/>
    <w:multiLevelType w:val="hybridMultilevel"/>
    <w:tmpl w:val="C2B65818"/>
    <w:lvl w:ilvl="0" w:tplc="1CC61A4E">
      <w:start w:val="1"/>
      <w:numFmt w:val="bullet"/>
      <w:lvlText w:val=""/>
      <w:lvlJc w:val="left"/>
      <w:pPr>
        <w:ind w:left="1080" w:hanging="360"/>
      </w:pPr>
      <w:rPr>
        <w:rFonts w:ascii="Symbol" w:hAnsi="Symbol" w:hint="default"/>
      </w:rPr>
    </w:lvl>
    <w:lvl w:ilvl="1" w:tplc="705032BA">
      <w:start w:val="1"/>
      <w:numFmt w:val="bullet"/>
      <w:lvlText w:val="o"/>
      <w:lvlJc w:val="left"/>
      <w:pPr>
        <w:ind w:left="1800" w:hanging="360"/>
      </w:pPr>
      <w:rPr>
        <w:rFonts w:ascii="Courier New" w:hAnsi="Courier New" w:hint="default"/>
      </w:rPr>
    </w:lvl>
    <w:lvl w:ilvl="2" w:tplc="572CA64A">
      <w:start w:val="1"/>
      <w:numFmt w:val="bullet"/>
      <w:lvlText w:val=""/>
      <w:lvlJc w:val="left"/>
      <w:pPr>
        <w:ind w:left="2520" w:hanging="360"/>
      </w:pPr>
      <w:rPr>
        <w:rFonts w:ascii="Wingdings" w:hAnsi="Wingdings" w:hint="default"/>
      </w:rPr>
    </w:lvl>
    <w:lvl w:ilvl="3" w:tplc="000660C2">
      <w:start w:val="1"/>
      <w:numFmt w:val="bullet"/>
      <w:lvlText w:val=""/>
      <w:lvlJc w:val="left"/>
      <w:pPr>
        <w:ind w:left="3240" w:hanging="360"/>
      </w:pPr>
      <w:rPr>
        <w:rFonts w:ascii="Symbol" w:hAnsi="Symbol" w:hint="default"/>
      </w:rPr>
    </w:lvl>
    <w:lvl w:ilvl="4" w:tplc="47444AA0">
      <w:start w:val="1"/>
      <w:numFmt w:val="bullet"/>
      <w:lvlText w:val="o"/>
      <w:lvlJc w:val="left"/>
      <w:pPr>
        <w:ind w:left="3960" w:hanging="360"/>
      </w:pPr>
      <w:rPr>
        <w:rFonts w:ascii="Courier New" w:hAnsi="Courier New" w:hint="default"/>
      </w:rPr>
    </w:lvl>
    <w:lvl w:ilvl="5" w:tplc="4D982E26">
      <w:start w:val="1"/>
      <w:numFmt w:val="bullet"/>
      <w:lvlText w:val=""/>
      <w:lvlJc w:val="left"/>
      <w:pPr>
        <w:ind w:left="4680" w:hanging="360"/>
      </w:pPr>
      <w:rPr>
        <w:rFonts w:ascii="Wingdings" w:hAnsi="Wingdings" w:hint="default"/>
      </w:rPr>
    </w:lvl>
    <w:lvl w:ilvl="6" w:tplc="B74C75E0">
      <w:start w:val="1"/>
      <w:numFmt w:val="bullet"/>
      <w:lvlText w:val=""/>
      <w:lvlJc w:val="left"/>
      <w:pPr>
        <w:ind w:left="5400" w:hanging="360"/>
      </w:pPr>
      <w:rPr>
        <w:rFonts w:ascii="Symbol" w:hAnsi="Symbol" w:hint="default"/>
      </w:rPr>
    </w:lvl>
    <w:lvl w:ilvl="7" w:tplc="958EF406">
      <w:start w:val="1"/>
      <w:numFmt w:val="bullet"/>
      <w:lvlText w:val="o"/>
      <w:lvlJc w:val="left"/>
      <w:pPr>
        <w:ind w:left="6120" w:hanging="360"/>
      </w:pPr>
      <w:rPr>
        <w:rFonts w:ascii="Courier New" w:hAnsi="Courier New" w:hint="default"/>
      </w:rPr>
    </w:lvl>
    <w:lvl w:ilvl="8" w:tplc="51E8CA58">
      <w:start w:val="1"/>
      <w:numFmt w:val="bullet"/>
      <w:lvlText w:val=""/>
      <w:lvlJc w:val="left"/>
      <w:pPr>
        <w:ind w:left="6840" w:hanging="360"/>
      </w:pPr>
      <w:rPr>
        <w:rFonts w:ascii="Wingdings" w:hAnsi="Wingdings" w:hint="default"/>
      </w:rPr>
    </w:lvl>
  </w:abstractNum>
  <w:abstractNum w:abstractNumId="7" w15:restartNumberingAfterBreak="0">
    <w:nsid w:val="3D6D50E8"/>
    <w:multiLevelType w:val="hybridMultilevel"/>
    <w:tmpl w:val="33AA553C"/>
    <w:lvl w:ilvl="0" w:tplc="56241A6A">
      <w:start w:val="1"/>
      <w:numFmt w:val="bullet"/>
      <w:lvlText w:val=""/>
      <w:lvlJc w:val="left"/>
      <w:pPr>
        <w:ind w:left="720" w:hanging="360"/>
      </w:pPr>
      <w:rPr>
        <w:rFonts w:ascii="Symbol" w:hAnsi="Symbol" w:hint="default"/>
      </w:rPr>
    </w:lvl>
    <w:lvl w:ilvl="1" w:tplc="CC765CB0">
      <w:start w:val="1"/>
      <w:numFmt w:val="bullet"/>
      <w:lvlText w:val=""/>
      <w:lvlJc w:val="left"/>
      <w:pPr>
        <w:ind w:left="1440" w:hanging="360"/>
      </w:pPr>
      <w:rPr>
        <w:rFonts w:ascii="Symbol" w:hAnsi="Symbol" w:hint="default"/>
      </w:rPr>
    </w:lvl>
    <w:lvl w:ilvl="2" w:tplc="1F94D7D4">
      <w:start w:val="1"/>
      <w:numFmt w:val="bullet"/>
      <w:lvlText w:val=""/>
      <w:lvlJc w:val="left"/>
      <w:pPr>
        <w:ind w:left="2160" w:hanging="360"/>
      </w:pPr>
      <w:rPr>
        <w:rFonts w:ascii="Wingdings" w:hAnsi="Wingdings" w:hint="default"/>
      </w:rPr>
    </w:lvl>
    <w:lvl w:ilvl="3" w:tplc="8AF67296">
      <w:start w:val="1"/>
      <w:numFmt w:val="bullet"/>
      <w:lvlText w:val=""/>
      <w:lvlJc w:val="left"/>
      <w:pPr>
        <w:ind w:left="2880" w:hanging="360"/>
      </w:pPr>
      <w:rPr>
        <w:rFonts w:ascii="Symbol" w:hAnsi="Symbol" w:hint="default"/>
      </w:rPr>
    </w:lvl>
    <w:lvl w:ilvl="4" w:tplc="677C69AE">
      <w:start w:val="1"/>
      <w:numFmt w:val="bullet"/>
      <w:lvlText w:val="o"/>
      <w:lvlJc w:val="left"/>
      <w:pPr>
        <w:ind w:left="3600" w:hanging="360"/>
      </w:pPr>
      <w:rPr>
        <w:rFonts w:ascii="Courier New" w:hAnsi="Courier New" w:hint="default"/>
      </w:rPr>
    </w:lvl>
    <w:lvl w:ilvl="5" w:tplc="C15EBC0C">
      <w:start w:val="1"/>
      <w:numFmt w:val="bullet"/>
      <w:lvlText w:val=""/>
      <w:lvlJc w:val="left"/>
      <w:pPr>
        <w:ind w:left="4320" w:hanging="360"/>
      </w:pPr>
      <w:rPr>
        <w:rFonts w:ascii="Wingdings" w:hAnsi="Wingdings" w:hint="default"/>
      </w:rPr>
    </w:lvl>
    <w:lvl w:ilvl="6" w:tplc="B3A66936">
      <w:start w:val="1"/>
      <w:numFmt w:val="bullet"/>
      <w:lvlText w:val=""/>
      <w:lvlJc w:val="left"/>
      <w:pPr>
        <w:ind w:left="5040" w:hanging="360"/>
      </w:pPr>
      <w:rPr>
        <w:rFonts w:ascii="Symbol" w:hAnsi="Symbol" w:hint="default"/>
      </w:rPr>
    </w:lvl>
    <w:lvl w:ilvl="7" w:tplc="CE182922">
      <w:start w:val="1"/>
      <w:numFmt w:val="bullet"/>
      <w:lvlText w:val="o"/>
      <w:lvlJc w:val="left"/>
      <w:pPr>
        <w:ind w:left="5760" w:hanging="360"/>
      </w:pPr>
      <w:rPr>
        <w:rFonts w:ascii="Courier New" w:hAnsi="Courier New" w:hint="default"/>
      </w:rPr>
    </w:lvl>
    <w:lvl w:ilvl="8" w:tplc="5B5C3588">
      <w:start w:val="1"/>
      <w:numFmt w:val="bullet"/>
      <w:lvlText w:val=""/>
      <w:lvlJc w:val="left"/>
      <w:pPr>
        <w:ind w:left="6480" w:hanging="360"/>
      </w:pPr>
      <w:rPr>
        <w:rFonts w:ascii="Wingdings" w:hAnsi="Wingdings" w:hint="default"/>
      </w:rPr>
    </w:lvl>
  </w:abstractNum>
  <w:num w:numId="1" w16cid:durableId="1185437608">
    <w:abstractNumId w:val="6"/>
  </w:num>
  <w:num w:numId="2" w16cid:durableId="228737852">
    <w:abstractNumId w:val="7"/>
  </w:num>
  <w:num w:numId="3" w16cid:durableId="169763849">
    <w:abstractNumId w:val="5"/>
  </w:num>
  <w:num w:numId="4" w16cid:durableId="1799061407">
    <w:abstractNumId w:val="4"/>
  </w:num>
  <w:num w:numId="5" w16cid:durableId="1726029150">
    <w:abstractNumId w:val="0"/>
  </w:num>
  <w:num w:numId="6" w16cid:durableId="759256538">
    <w:abstractNumId w:val="0"/>
  </w:num>
  <w:num w:numId="7" w16cid:durableId="106433025">
    <w:abstractNumId w:val="1"/>
  </w:num>
  <w:num w:numId="8" w16cid:durableId="92436180">
    <w:abstractNumId w:val="4"/>
  </w:num>
  <w:num w:numId="9" w16cid:durableId="1221285444">
    <w:abstractNumId w:val="3"/>
  </w:num>
  <w:num w:numId="10" w16cid:durableId="297884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2MzM1NzG0NDMysTRT0lEKTi0uzszPAykwNK4FAIAQw4wtAAAA"/>
  </w:docVars>
  <w:rsids>
    <w:rsidRoot w:val="007E13AC"/>
    <w:rsid w:val="00010925"/>
    <w:rsid w:val="0001620A"/>
    <w:rsid w:val="00016819"/>
    <w:rsid w:val="0002034A"/>
    <w:rsid w:val="000303EB"/>
    <w:rsid w:val="000325CD"/>
    <w:rsid w:val="00043B9D"/>
    <w:rsid w:val="000442FC"/>
    <w:rsid w:val="000458A7"/>
    <w:rsid w:val="00065269"/>
    <w:rsid w:val="00074CCF"/>
    <w:rsid w:val="000A2771"/>
    <w:rsid w:val="000A3B80"/>
    <w:rsid w:val="000C6D26"/>
    <w:rsid w:val="000D0244"/>
    <w:rsid w:val="000D4288"/>
    <w:rsid w:val="000D74A6"/>
    <w:rsid w:val="000E4C26"/>
    <w:rsid w:val="000F171B"/>
    <w:rsid w:val="000F2A3F"/>
    <w:rsid w:val="001131FA"/>
    <w:rsid w:val="001135D3"/>
    <w:rsid w:val="00114CD9"/>
    <w:rsid w:val="00120B05"/>
    <w:rsid w:val="0013277E"/>
    <w:rsid w:val="0013752A"/>
    <w:rsid w:val="00145C86"/>
    <w:rsid w:val="00156344"/>
    <w:rsid w:val="00161A8A"/>
    <w:rsid w:val="00170C8C"/>
    <w:rsid w:val="00171CCC"/>
    <w:rsid w:val="00173EC2"/>
    <w:rsid w:val="00177621"/>
    <w:rsid w:val="00184881"/>
    <w:rsid w:val="001859C1"/>
    <w:rsid w:val="00187C56"/>
    <w:rsid w:val="00187E3D"/>
    <w:rsid w:val="001902F5"/>
    <w:rsid w:val="00196C24"/>
    <w:rsid w:val="001A12EF"/>
    <w:rsid w:val="001C5AE3"/>
    <w:rsid w:val="001C7403"/>
    <w:rsid w:val="001C7F24"/>
    <w:rsid w:val="002107B2"/>
    <w:rsid w:val="0022599B"/>
    <w:rsid w:val="002354A4"/>
    <w:rsid w:val="00235DBC"/>
    <w:rsid w:val="00242978"/>
    <w:rsid w:val="00253A19"/>
    <w:rsid w:val="002667B8"/>
    <w:rsid w:val="00280592"/>
    <w:rsid w:val="00285725"/>
    <w:rsid w:val="00286FC1"/>
    <w:rsid w:val="00291F3E"/>
    <w:rsid w:val="002A0832"/>
    <w:rsid w:val="002A45B6"/>
    <w:rsid w:val="002A5612"/>
    <w:rsid w:val="002B51F1"/>
    <w:rsid w:val="002B6A84"/>
    <w:rsid w:val="002C45AB"/>
    <w:rsid w:val="002D6B46"/>
    <w:rsid w:val="002D6E97"/>
    <w:rsid w:val="002E25B4"/>
    <w:rsid w:val="002F4489"/>
    <w:rsid w:val="002F69E0"/>
    <w:rsid w:val="00302A23"/>
    <w:rsid w:val="003211DF"/>
    <w:rsid w:val="0032486B"/>
    <w:rsid w:val="00330FFB"/>
    <w:rsid w:val="00344C75"/>
    <w:rsid w:val="003455C6"/>
    <w:rsid w:val="00350FD2"/>
    <w:rsid w:val="00355407"/>
    <w:rsid w:val="003556C2"/>
    <w:rsid w:val="00363559"/>
    <w:rsid w:val="00363F55"/>
    <w:rsid w:val="003667F7"/>
    <w:rsid w:val="003676E7"/>
    <w:rsid w:val="0038778F"/>
    <w:rsid w:val="003974B3"/>
    <w:rsid w:val="003B2F32"/>
    <w:rsid w:val="003C0927"/>
    <w:rsid w:val="003C20A5"/>
    <w:rsid w:val="003E1AC4"/>
    <w:rsid w:val="003E73BF"/>
    <w:rsid w:val="00415308"/>
    <w:rsid w:val="004231FD"/>
    <w:rsid w:val="00425039"/>
    <w:rsid w:val="0042578B"/>
    <w:rsid w:val="00426492"/>
    <w:rsid w:val="00426C43"/>
    <w:rsid w:val="00427615"/>
    <w:rsid w:val="004448DF"/>
    <w:rsid w:val="00470AF8"/>
    <w:rsid w:val="0048723C"/>
    <w:rsid w:val="00497305"/>
    <w:rsid w:val="004A4288"/>
    <w:rsid w:val="004A52D1"/>
    <w:rsid w:val="004B3EC0"/>
    <w:rsid w:val="004B7245"/>
    <w:rsid w:val="004B7EEB"/>
    <w:rsid w:val="004C0C78"/>
    <w:rsid w:val="004C3F7B"/>
    <w:rsid w:val="004D1F82"/>
    <w:rsid w:val="004D34DE"/>
    <w:rsid w:val="005025D3"/>
    <w:rsid w:val="005073DA"/>
    <w:rsid w:val="005143A6"/>
    <w:rsid w:val="005274FB"/>
    <w:rsid w:val="00565B44"/>
    <w:rsid w:val="00567057"/>
    <w:rsid w:val="00570A94"/>
    <w:rsid w:val="00570AEA"/>
    <w:rsid w:val="00577B31"/>
    <w:rsid w:val="00584CD1"/>
    <w:rsid w:val="00585ADD"/>
    <w:rsid w:val="005A6286"/>
    <w:rsid w:val="005C4C4D"/>
    <w:rsid w:val="005D1297"/>
    <w:rsid w:val="005E1621"/>
    <w:rsid w:val="005E21DF"/>
    <w:rsid w:val="005F71C4"/>
    <w:rsid w:val="006024EA"/>
    <w:rsid w:val="00616E04"/>
    <w:rsid w:val="00623142"/>
    <w:rsid w:val="00623D8C"/>
    <w:rsid w:val="00633C7C"/>
    <w:rsid w:val="006400CD"/>
    <w:rsid w:val="0064094E"/>
    <w:rsid w:val="0066022E"/>
    <w:rsid w:val="00672D43"/>
    <w:rsid w:val="006767E7"/>
    <w:rsid w:val="006847B0"/>
    <w:rsid w:val="006849A1"/>
    <w:rsid w:val="00692DD1"/>
    <w:rsid w:val="006976F9"/>
    <w:rsid w:val="006B46BF"/>
    <w:rsid w:val="006F003F"/>
    <w:rsid w:val="007122B0"/>
    <w:rsid w:val="00715B10"/>
    <w:rsid w:val="007302C3"/>
    <w:rsid w:val="00753AA2"/>
    <w:rsid w:val="00753FC0"/>
    <w:rsid w:val="00757C95"/>
    <w:rsid w:val="00761D08"/>
    <w:rsid w:val="007640D7"/>
    <w:rsid w:val="007642D0"/>
    <w:rsid w:val="00793932"/>
    <w:rsid w:val="007A3C1A"/>
    <w:rsid w:val="007A3EBA"/>
    <w:rsid w:val="007A7383"/>
    <w:rsid w:val="007B685D"/>
    <w:rsid w:val="007E13AC"/>
    <w:rsid w:val="007F3985"/>
    <w:rsid w:val="007F53E4"/>
    <w:rsid w:val="00805DEE"/>
    <w:rsid w:val="00811742"/>
    <w:rsid w:val="00820148"/>
    <w:rsid w:val="008456BC"/>
    <w:rsid w:val="00870C1D"/>
    <w:rsid w:val="00891BE6"/>
    <w:rsid w:val="008951C9"/>
    <w:rsid w:val="00897A3A"/>
    <w:rsid w:val="008A0C1F"/>
    <w:rsid w:val="008A1C2E"/>
    <w:rsid w:val="008B19C1"/>
    <w:rsid w:val="008C1ED5"/>
    <w:rsid w:val="008C2261"/>
    <w:rsid w:val="00906DD7"/>
    <w:rsid w:val="00907824"/>
    <w:rsid w:val="00912E45"/>
    <w:rsid w:val="009146B1"/>
    <w:rsid w:val="00914DE9"/>
    <w:rsid w:val="00917C27"/>
    <w:rsid w:val="00917D19"/>
    <w:rsid w:val="00920FA5"/>
    <w:rsid w:val="00934D23"/>
    <w:rsid w:val="00946BA3"/>
    <w:rsid w:val="00954439"/>
    <w:rsid w:val="00972A81"/>
    <w:rsid w:val="00982D12"/>
    <w:rsid w:val="00992191"/>
    <w:rsid w:val="00992F23"/>
    <w:rsid w:val="00997A18"/>
    <w:rsid w:val="009D1B63"/>
    <w:rsid w:val="009E0D1A"/>
    <w:rsid w:val="009F0DBF"/>
    <w:rsid w:val="00A11700"/>
    <w:rsid w:val="00A36523"/>
    <w:rsid w:val="00A3774F"/>
    <w:rsid w:val="00A40842"/>
    <w:rsid w:val="00A413C8"/>
    <w:rsid w:val="00A44752"/>
    <w:rsid w:val="00A611F4"/>
    <w:rsid w:val="00A73F73"/>
    <w:rsid w:val="00A74D7C"/>
    <w:rsid w:val="00A77175"/>
    <w:rsid w:val="00A90A60"/>
    <w:rsid w:val="00AA0161"/>
    <w:rsid w:val="00AA671D"/>
    <w:rsid w:val="00AB62DD"/>
    <w:rsid w:val="00AD197E"/>
    <w:rsid w:val="00AF4E63"/>
    <w:rsid w:val="00B02AB3"/>
    <w:rsid w:val="00B17A96"/>
    <w:rsid w:val="00B17F83"/>
    <w:rsid w:val="00B50CB8"/>
    <w:rsid w:val="00B50E36"/>
    <w:rsid w:val="00B55BC7"/>
    <w:rsid w:val="00B63DF2"/>
    <w:rsid w:val="00B63E45"/>
    <w:rsid w:val="00B70950"/>
    <w:rsid w:val="00B749B0"/>
    <w:rsid w:val="00B81730"/>
    <w:rsid w:val="00B846D1"/>
    <w:rsid w:val="00BA4862"/>
    <w:rsid w:val="00BC4191"/>
    <w:rsid w:val="00BD17B3"/>
    <w:rsid w:val="00BD3178"/>
    <w:rsid w:val="00BD48BA"/>
    <w:rsid w:val="00BF38A3"/>
    <w:rsid w:val="00C10315"/>
    <w:rsid w:val="00C27DC8"/>
    <w:rsid w:val="00C30784"/>
    <w:rsid w:val="00C36884"/>
    <w:rsid w:val="00C373B6"/>
    <w:rsid w:val="00C437F6"/>
    <w:rsid w:val="00C43E5F"/>
    <w:rsid w:val="00C53379"/>
    <w:rsid w:val="00C648C3"/>
    <w:rsid w:val="00C663E1"/>
    <w:rsid w:val="00C705D3"/>
    <w:rsid w:val="00C7504A"/>
    <w:rsid w:val="00C83562"/>
    <w:rsid w:val="00CA0267"/>
    <w:rsid w:val="00CA7EBC"/>
    <w:rsid w:val="00CB01E5"/>
    <w:rsid w:val="00CB13C4"/>
    <w:rsid w:val="00CC0B21"/>
    <w:rsid w:val="00CC20D9"/>
    <w:rsid w:val="00CF2985"/>
    <w:rsid w:val="00D20F3D"/>
    <w:rsid w:val="00D22422"/>
    <w:rsid w:val="00D54288"/>
    <w:rsid w:val="00D61B7E"/>
    <w:rsid w:val="00D730FD"/>
    <w:rsid w:val="00D80C66"/>
    <w:rsid w:val="00D90A70"/>
    <w:rsid w:val="00D94D3B"/>
    <w:rsid w:val="00D97E46"/>
    <w:rsid w:val="00DA3010"/>
    <w:rsid w:val="00DA47EE"/>
    <w:rsid w:val="00DC5FD7"/>
    <w:rsid w:val="00DE63E2"/>
    <w:rsid w:val="00DF6664"/>
    <w:rsid w:val="00E106AB"/>
    <w:rsid w:val="00E11E67"/>
    <w:rsid w:val="00E16F31"/>
    <w:rsid w:val="00E429FB"/>
    <w:rsid w:val="00E53E78"/>
    <w:rsid w:val="00E61851"/>
    <w:rsid w:val="00E63B92"/>
    <w:rsid w:val="00E81460"/>
    <w:rsid w:val="00E86D64"/>
    <w:rsid w:val="00E90F89"/>
    <w:rsid w:val="00E97330"/>
    <w:rsid w:val="00EB5307"/>
    <w:rsid w:val="00EB6D0E"/>
    <w:rsid w:val="00EB70DC"/>
    <w:rsid w:val="00EC307E"/>
    <w:rsid w:val="00ED01EA"/>
    <w:rsid w:val="00EE3E41"/>
    <w:rsid w:val="00EF1203"/>
    <w:rsid w:val="00EF5641"/>
    <w:rsid w:val="00F033C9"/>
    <w:rsid w:val="00F3737A"/>
    <w:rsid w:val="00F4396B"/>
    <w:rsid w:val="00F52C21"/>
    <w:rsid w:val="00F66F05"/>
    <w:rsid w:val="00F763E1"/>
    <w:rsid w:val="00F86D08"/>
    <w:rsid w:val="00F873F6"/>
    <w:rsid w:val="00F90BEA"/>
    <w:rsid w:val="00FA2A15"/>
    <w:rsid w:val="00FB005E"/>
    <w:rsid w:val="00FC10F9"/>
    <w:rsid w:val="00FC42A7"/>
    <w:rsid w:val="00FC53E4"/>
    <w:rsid w:val="00FC7E83"/>
    <w:rsid w:val="00FD25C7"/>
    <w:rsid w:val="00FD78D1"/>
    <w:rsid w:val="043D2F80"/>
    <w:rsid w:val="10F17A89"/>
    <w:rsid w:val="24139EAC"/>
    <w:rsid w:val="387DF553"/>
    <w:rsid w:val="4769B46F"/>
    <w:rsid w:val="65B45174"/>
    <w:rsid w:val="7A99C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C9FDA"/>
  <w15:chartTrackingRefBased/>
  <w15:docId w15:val="{D9B1CDDD-E360-4236-9B15-70EAA0FE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2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F23"/>
    <w:pPr>
      <w:ind w:left="720"/>
      <w:contextualSpacing/>
    </w:pPr>
  </w:style>
  <w:style w:type="character" w:styleId="CommentReference">
    <w:name w:val="annotation reference"/>
    <w:basedOn w:val="DefaultParagraphFont"/>
    <w:uiPriority w:val="99"/>
    <w:semiHidden/>
    <w:unhideWhenUsed/>
    <w:rsid w:val="00F763E1"/>
    <w:rPr>
      <w:sz w:val="16"/>
      <w:szCs w:val="16"/>
    </w:rPr>
  </w:style>
  <w:style w:type="paragraph" w:styleId="CommentText">
    <w:name w:val="annotation text"/>
    <w:basedOn w:val="Normal"/>
    <w:link w:val="CommentTextChar"/>
    <w:uiPriority w:val="99"/>
    <w:unhideWhenUsed/>
    <w:rsid w:val="00F763E1"/>
    <w:pPr>
      <w:spacing w:line="240" w:lineRule="auto"/>
    </w:pPr>
    <w:rPr>
      <w:sz w:val="20"/>
      <w:szCs w:val="20"/>
    </w:rPr>
  </w:style>
  <w:style w:type="character" w:customStyle="1" w:styleId="CommentTextChar">
    <w:name w:val="Comment Text Char"/>
    <w:basedOn w:val="DefaultParagraphFont"/>
    <w:link w:val="CommentText"/>
    <w:uiPriority w:val="99"/>
    <w:rsid w:val="00F763E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763E1"/>
    <w:rPr>
      <w:b/>
      <w:bCs/>
    </w:rPr>
  </w:style>
  <w:style w:type="character" w:customStyle="1" w:styleId="CommentSubjectChar">
    <w:name w:val="Comment Subject Char"/>
    <w:basedOn w:val="CommentTextChar"/>
    <w:link w:val="CommentSubject"/>
    <w:uiPriority w:val="99"/>
    <w:semiHidden/>
    <w:rsid w:val="00F763E1"/>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F76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3E1"/>
    <w:rPr>
      <w:rFonts w:ascii="Segoe UI" w:hAnsi="Segoe UI" w:cs="Segoe UI"/>
      <w:sz w:val="18"/>
      <w:szCs w:val="18"/>
    </w:rPr>
  </w:style>
  <w:style w:type="paragraph" w:styleId="Header">
    <w:name w:val="header"/>
    <w:basedOn w:val="Normal"/>
    <w:link w:val="HeaderChar"/>
    <w:uiPriority w:val="99"/>
    <w:unhideWhenUsed/>
    <w:rsid w:val="003C0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927"/>
    <w:rPr>
      <w:rFonts w:asciiTheme="minorHAnsi" w:hAnsiTheme="minorHAnsi" w:cstheme="minorBidi"/>
      <w:sz w:val="22"/>
      <w:szCs w:val="22"/>
    </w:rPr>
  </w:style>
  <w:style w:type="paragraph" w:styleId="Footer">
    <w:name w:val="footer"/>
    <w:basedOn w:val="Normal"/>
    <w:link w:val="FooterChar"/>
    <w:uiPriority w:val="99"/>
    <w:unhideWhenUsed/>
    <w:rsid w:val="003C0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927"/>
    <w:rPr>
      <w:rFonts w:asciiTheme="minorHAnsi" w:hAnsiTheme="minorHAnsi" w:cstheme="minorBidi"/>
      <w:sz w:val="22"/>
      <w:szCs w:val="22"/>
    </w:rPr>
  </w:style>
  <w:style w:type="paragraph" w:styleId="NormalWeb">
    <w:name w:val="Normal (Web)"/>
    <w:basedOn w:val="Normal"/>
    <w:uiPriority w:val="99"/>
    <w:semiHidden/>
    <w:unhideWhenUsed/>
    <w:rsid w:val="001C7F24"/>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57C95"/>
    <w:rPr>
      <w:color w:val="0000FF"/>
      <w:u w:val="single"/>
    </w:rPr>
  </w:style>
  <w:style w:type="paragraph" w:styleId="Revision">
    <w:name w:val="Revision"/>
    <w:hidden/>
    <w:uiPriority w:val="99"/>
    <w:semiHidden/>
    <w:rsid w:val="00A611F4"/>
    <w:pPr>
      <w:spacing w:after="0" w:line="240" w:lineRule="auto"/>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A77175"/>
    <w:rPr>
      <w:color w:val="605E5C"/>
      <w:shd w:val="clear" w:color="auto" w:fill="E1DFDD"/>
    </w:rPr>
  </w:style>
  <w:style w:type="character" w:styleId="FollowedHyperlink">
    <w:name w:val="FollowedHyperlink"/>
    <w:basedOn w:val="DefaultParagraphFont"/>
    <w:uiPriority w:val="99"/>
    <w:semiHidden/>
    <w:unhideWhenUsed/>
    <w:rsid w:val="00A771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9671">
      <w:bodyDiv w:val="1"/>
      <w:marLeft w:val="0"/>
      <w:marRight w:val="0"/>
      <w:marTop w:val="0"/>
      <w:marBottom w:val="0"/>
      <w:divBdr>
        <w:top w:val="none" w:sz="0" w:space="0" w:color="auto"/>
        <w:left w:val="none" w:sz="0" w:space="0" w:color="auto"/>
        <w:bottom w:val="none" w:sz="0" w:space="0" w:color="auto"/>
        <w:right w:val="none" w:sz="0" w:space="0" w:color="auto"/>
      </w:divBdr>
    </w:div>
    <w:div w:id="399251495">
      <w:bodyDiv w:val="1"/>
      <w:marLeft w:val="0"/>
      <w:marRight w:val="0"/>
      <w:marTop w:val="0"/>
      <w:marBottom w:val="0"/>
      <w:divBdr>
        <w:top w:val="none" w:sz="0" w:space="0" w:color="auto"/>
        <w:left w:val="none" w:sz="0" w:space="0" w:color="auto"/>
        <w:bottom w:val="none" w:sz="0" w:space="0" w:color="auto"/>
        <w:right w:val="none" w:sz="0" w:space="0" w:color="auto"/>
      </w:divBdr>
    </w:div>
    <w:div w:id="981613376">
      <w:bodyDiv w:val="1"/>
      <w:marLeft w:val="0"/>
      <w:marRight w:val="0"/>
      <w:marTop w:val="0"/>
      <w:marBottom w:val="0"/>
      <w:divBdr>
        <w:top w:val="none" w:sz="0" w:space="0" w:color="auto"/>
        <w:left w:val="none" w:sz="0" w:space="0" w:color="auto"/>
        <w:bottom w:val="none" w:sz="0" w:space="0" w:color="auto"/>
        <w:right w:val="none" w:sz="0" w:space="0" w:color="auto"/>
      </w:divBdr>
    </w:div>
    <w:div w:id="1128010910">
      <w:bodyDiv w:val="1"/>
      <w:marLeft w:val="0"/>
      <w:marRight w:val="0"/>
      <w:marTop w:val="0"/>
      <w:marBottom w:val="0"/>
      <w:divBdr>
        <w:top w:val="none" w:sz="0" w:space="0" w:color="auto"/>
        <w:left w:val="none" w:sz="0" w:space="0" w:color="auto"/>
        <w:bottom w:val="none" w:sz="0" w:space="0" w:color="auto"/>
        <w:right w:val="none" w:sz="0" w:space="0" w:color="auto"/>
      </w:divBdr>
    </w:div>
    <w:div w:id="1143304212">
      <w:bodyDiv w:val="1"/>
      <w:marLeft w:val="0"/>
      <w:marRight w:val="0"/>
      <w:marTop w:val="0"/>
      <w:marBottom w:val="0"/>
      <w:divBdr>
        <w:top w:val="none" w:sz="0" w:space="0" w:color="auto"/>
        <w:left w:val="none" w:sz="0" w:space="0" w:color="auto"/>
        <w:bottom w:val="none" w:sz="0" w:space="0" w:color="auto"/>
        <w:right w:val="none" w:sz="0" w:space="0" w:color="auto"/>
      </w:divBdr>
    </w:div>
    <w:div w:id="1250843942">
      <w:bodyDiv w:val="1"/>
      <w:marLeft w:val="0"/>
      <w:marRight w:val="0"/>
      <w:marTop w:val="0"/>
      <w:marBottom w:val="0"/>
      <w:divBdr>
        <w:top w:val="none" w:sz="0" w:space="0" w:color="auto"/>
        <w:left w:val="none" w:sz="0" w:space="0" w:color="auto"/>
        <w:bottom w:val="none" w:sz="0" w:space="0" w:color="auto"/>
        <w:right w:val="none" w:sz="0" w:space="0" w:color="auto"/>
      </w:divBdr>
    </w:div>
    <w:div w:id="14668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gc.ca.gov/programs/tc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web.cisco.com/1QXHS3ny4CYwGoQFvRZVxgLa9qkViSz1CeV888cPVoNZzuGvaPQTQzVS1XdnCvBirC4Dan8dBVxs28pG8gy7hnPlmpOGfW8uNtoXq-MFkg55SAdEDts9TsF7T3iBoz7vXenJv4BxjJSgs3lxWr_2zZZO-I1PuUr2X9yafnsThMHDW3kef0ueuJbAlQHXys1zlPXQHRGB3uEh0wbyTUTuyQn2Lmgp5gCqrJoESaEj9v4_4oEIN1vBM4IXhBoL5W7OdUyhkUELMRmqJkdMD9tUYUtMHcxyiQI5A0FR62Anvv2M5jvJqg9csSFTuWzdRx72fFoRCqHfkAlTD6etH076Lg_Tq0vqQzVxd9_HtPIiWp4KmrI6VS2majINJRiDgAJdE/https%3A%2F%2Fscwrp.org%2Fcommunity-wetland-restoration-grant-program%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mc.ca.gov/gra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cleanwaterl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B1B45292505B438B8B861837505129" ma:contentTypeVersion="14" ma:contentTypeDescription="Create a new document." ma:contentTypeScope="" ma:versionID="8ea70689131f6ebedac02a556bd382af">
  <xsd:schema xmlns:xsd="http://www.w3.org/2001/XMLSchema" xmlns:xs="http://www.w3.org/2001/XMLSchema" xmlns:p="http://schemas.microsoft.com/office/2006/metadata/properties" xmlns:ns2="44c6a191-fe0c-4ea0-a938-bffe8baf4b59" xmlns:ns3="a8ff1298-b4ee-4dca-84c1-49a682289d75" xmlns:ns4="bf2920f7-6e42-4ee3-9f3f-c94b7af73a2a" targetNamespace="http://schemas.microsoft.com/office/2006/metadata/properties" ma:root="true" ma:fieldsID="d1ede40668babb9137ce394c1d9d8840" ns2:_="" ns3:_="" ns4:_="">
    <xsd:import namespace="44c6a191-fe0c-4ea0-a938-bffe8baf4b59"/>
    <xsd:import namespace="a8ff1298-b4ee-4dca-84c1-49a682289d75"/>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6a191-fe0c-4ea0-a938-bffe8baf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f1298-b4ee-4dca-84c1-49a682289d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9594a2-5872-4dba-b127-4b389f2d1910}" ma:internalName="TaxCatchAll" ma:showField="CatchAllData" ma:web="a8ff1298-b4ee-4dca-84c1-49a682289d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c6a191-fe0c-4ea0-a938-bffe8baf4b59">
      <Terms xmlns="http://schemas.microsoft.com/office/infopath/2007/PartnerControls"/>
    </lcf76f155ced4ddcb4097134ff3c332f>
    <TaxCatchAll xmlns="bf2920f7-6e42-4ee3-9f3f-c94b7af73a2a" xsi:nil="true"/>
  </documentManagement>
</p:properties>
</file>

<file path=customXml/itemProps1.xml><?xml version="1.0" encoding="utf-8"?>
<ds:datastoreItem xmlns:ds="http://schemas.openxmlformats.org/officeDocument/2006/customXml" ds:itemID="{6856455F-6072-4965-8269-21CBC21BDA81}">
  <ds:schemaRefs>
    <ds:schemaRef ds:uri="http://schemas.microsoft.com/sharepoint/v3/contenttype/forms"/>
  </ds:schemaRefs>
</ds:datastoreItem>
</file>

<file path=customXml/itemProps2.xml><?xml version="1.0" encoding="utf-8"?>
<ds:datastoreItem xmlns:ds="http://schemas.openxmlformats.org/officeDocument/2006/customXml" ds:itemID="{913C6BB8-5B10-4C43-A6CD-49561A1D9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6a191-fe0c-4ea0-a938-bffe8baf4b59"/>
    <ds:schemaRef ds:uri="a8ff1298-b4ee-4dca-84c1-49a682289d75"/>
    <ds:schemaRef ds:uri="bf2920f7-6e42-4ee3-9f3f-c94b7af73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B1CC6-E676-4829-91EB-560391C7901C}">
  <ds:schemaRefs>
    <ds:schemaRef ds:uri="http://schemas.microsoft.com/office/2006/metadata/properties"/>
    <ds:schemaRef ds:uri="http://schemas.microsoft.com/office/infopath/2007/PartnerControls"/>
    <ds:schemaRef ds:uri="44c6a191-fe0c-4ea0-a938-bffe8baf4b59"/>
    <ds:schemaRef ds:uri="bf2920f7-6e42-4ee3-9f3f-c94b7af73a2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447</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Links>
    <vt:vector size="24" baseType="variant">
      <vt:variant>
        <vt:i4>4915277</vt:i4>
      </vt:variant>
      <vt:variant>
        <vt:i4>9</vt:i4>
      </vt:variant>
      <vt:variant>
        <vt:i4>0</vt:i4>
      </vt:variant>
      <vt:variant>
        <vt:i4>5</vt:i4>
      </vt:variant>
      <vt:variant>
        <vt:lpwstr>https://sgc.ca.gov/programs/tcc/</vt:lpwstr>
      </vt:variant>
      <vt:variant>
        <vt:lpwstr/>
      </vt:variant>
      <vt:variant>
        <vt:i4>5767292</vt:i4>
      </vt:variant>
      <vt:variant>
        <vt:i4>6</vt:i4>
      </vt:variant>
      <vt:variant>
        <vt:i4>0</vt:i4>
      </vt:variant>
      <vt:variant>
        <vt:i4>5</vt:i4>
      </vt:variant>
      <vt:variant>
        <vt:lpwstr>https://secure-web.cisco.com/1QXHS3ny4CYwGoQFvRZVxgLa9qkViSz1CeV888cPVoNZzuGvaPQTQzVS1XdnCvBirC4Dan8dBVxs28pG8gy7hnPlmpOGfW8uNtoXq-MFkg55SAdEDts9TsF7T3iBoz7vXenJv4BxjJSgs3lxWr_2zZZO-I1PuUr2X9yafnsThMHDW3kef0ueuJbAlQHXys1zlPXQHRGB3uEh0wbyTUTuyQn2Lmgp5gCqrJoESaEj9v4_4oEIN1vBM4IXhBoL5W7OdUyhkUELMRmqJkdMD9tUYUtMHcxyiQI5A0FR62Anvv2M5jvJqg9csSFTuWzdRx72fFoRCqHfkAlTD6etH076Lg_Tq0vqQzVxd9_HtPIiWp4KmrI6VS2majINJRiDgAJdE/https%3A%2F%2Fscwrp.org%2Fcommunity-wetland-restoration-grant-program%2F</vt:lpwstr>
      </vt:variant>
      <vt:variant>
        <vt:lpwstr/>
      </vt:variant>
      <vt:variant>
        <vt:i4>5767240</vt:i4>
      </vt:variant>
      <vt:variant>
        <vt:i4>3</vt:i4>
      </vt:variant>
      <vt:variant>
        <vt:i4>0</vt:i4>
      </vt:variant>
      <vt:variant>
        <vt:i4>5</vt:i4>
      </vt:variant>
      <vt:variant>
        <vt:lpwstr>http://rmc.ca.gov/grants/</vt:lpwstr>
      </vt:variant>
      <vt:variant>
        <vt:lpwstr/>
      </vt:variant>
      <vt:variant>
        <vt:i4>9</vt:i4>
      </vt:variant>
      <vt:variant>
        <vt:i4>0</vt:i4>
      </vt:variant>
      <vt:variant>
        <vt:i4>0</vt:i4>
      </vt:variant>
      <vt:variant>
        <vt:i4>5</vt:i4>
      </vt:variant>
      <vt:variant>
        <vt:lpwstr>https://safecleanwaterla.org/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Riley</dc:creator>
  <cp:keywords/>
  <dc:description/>
  <cp:lastModifiedBy>Ezekiel Okoya</cp:lastModifiedBy>
  <cp:revision>19</cp:revision>
  <cp:lastPrinted>2022-05-17T16:58:00Z</cp:lastPrinted>
  <dcterms:created xsi:type="dcterms:W3CDTF">2022-08-24T23:01:00Z</dcterms:created>
  <dcterms:modified xsi:type="dcterms:W3CDTF">2022-08-25T22:33:00Z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0x010100CBB1B45292505B438B8B861837505129</vt:lpwstr>
  </property>
  <property fmtid="{D5CDD505-2E9C-101B-9397-08002B2CF9AE}" pid="3" name="MediaServiceImageTags">
    <vt:lpwstr/>
  </property>
</Properties>
</file>